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3814B" w14:textId="77777777" w:rsidR="00D7407E" w:rsidRPr="00D80972" w:rsidRDefault="00D7407E" w:rsidP="00D7407E">
      <w:pPr>
        <w:jc w:val="center"/>
        <w:rPr>
          <w:rFonts w:ascii="Times New Roman" w:hAnsi="Times New Roman" w:cs="Times New Roman"/>
        </w:rPr>
      </w:pPr>
      <w:r w:rsidRPr="00D80972">
        <w:rPr>
          <w:rFonts w:ascii="Times New Roman" w:hAnsi="Times New Roman" w:cs="Times New Roman"/>
        </w:rPr>
        <w:t xml:space="preserve">MEMORANDUM </w:t>
      </w:r>
    </w:p>
    <w:p w14:paraId="1F640B2A" w14:textId="77777777" w:rsidR="00D7407E" w:rsidRDefault="00D7407E">
      <w:pPr>
        <w:rPr>
          <w:rFonts w:ascii="Times New Roman" w:hAnsi="Times New Roman" w:cs="Times New Roman"/>
        </w:rPr>
      </w:pPr>
    </w:p>
    <w:p w14:paraId="5C0D19D5" w14:textId="2454FB3E" w:rsidR="00BA1C9C" w:rsidRDefault="00471809">
      <w:pPr>
        <w:rPr>
          <w:rFonts w:ascii="Times New Roman" w:hAnsi="Times New Roman" w:cs="Times New Roman"/>
        </w:rPr>
      </w:pPr>
      <w:r>
        <w:rPr>
          <w:rFonts w:ascii="Times New Roman" w:hAnsi="Times New Roman" w:cs="Times New Roman"/>
        </w:rPr>
        <w:t>Re</w:t>
      </w:r>
      <w:r w:rsidR="00D7407E" w:rsidRPr="00D7407E">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7C7D3C">
        <w:rPr>
          <w:rFonts w:ascii="Times New Roman" w:hAnsi="Times New Roman" w:cs="Times New Roman"/>
        </w:rPr>
        <w:t xml:space="preserve">Law Institute’s Survey of State </w:t>
      </w:r>
      <w:r w:rsidR="00461EA0">
        <w:rPr>
          <w:rFonts w:ascii="Times New Roman" w:hAnsi="Times New Roman" w:cs="Times New Roman"/>
        </w:rPr>
        <w:t xml:space="preserve">DUI </w:t>
      </w:r>
      <w:r w:rsidR="007C7D3C">
        <w:rPr>
          <w:rFonts w:ascii="Times New Roman" w:hAnsi="Times New Roman" w:cs="Times New Roman"/>
        </w:rPr>
        <w:t xml:space="preserve">Procedures </w:t>
      </w:r>
      <w:r w:rsidR="0024776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p>
    <w:p w14:paraId="7DA4D678" w14:textId="11C7925C" w:rsidR="00D7407E" w:rsidRDefault="00D7407E">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tab/>
      </w:r>
      <w:r>
        <w:rPr>
          <w:rFonts w:ascii="Times New Roman" w:hAnsi="Times New Roman" w:cs="Times New Roman"/>
        </w:rPr>
        <w:tab/>
      </w:r>
      <w:r w:rsidR="00CA00D6">
        <w:rPr>
          <w:rFonts w:ascii="Times New Roman" w:hAnsi="Times New Roman" w:cs="Times New Roman"/>
        </w:rPr>
        <w:t>December 1</w:t>
      </w:r>
      <w:r w:rsidR="007C7D3C">
        <w:rPr>
          <w:rFonts w:ascii="Times New Roman" w:hAnsi="Times New Roman" w:cs="Times New Roman"/>
        </w:rPr>
        <w:t>5</w:t>
      </w:r>
      <w:r w:rsidR="001D0179">
        <w:rPr>
          <w:rFonts w:ascii="Times New Roman" w:hAnsi="Times New Roman" w:cs="Times New Roman"/>
        </w:rPr>
        <w:t>, 2017</w:t>
      </w:r>
    </w:p>
    <w:p w14:paraId="02BEEC6C" w14:textId="77777777" w:rsidR="00300715" w:rsidRDefault="00D80972" w:rsidP="0030071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306B4E5" wp14:editId="6356B923">
                <wp:simplePos x="0" y="0"/>
                <wp:positionH relativeFrom="column">
                  <wp:posOffset>-63444</wp:posOffset>
                </wp:positionH>
                <wp:positionV relativeFrom="paragraph">
                  <wp:posOffset>101246</wp:posOffset>
                </wp:positionV>
                <wp:extent cx="5948736" cy="354"/>
                <wp:effectExtent l="0" t="0" r="20320" b="25400"/>
                <wp:wrapNone/>
                <wp:docPr id="1" name="Straight Connector 1"/>
                <wp:cNvGraphicFramePr/>
                <a:graphic xmlns:a="http://schemas.openxmlformats.org/drawingml/2006/main">
                  <a:graphicData uri="http://schemas.microsoft.com/office/word/2010/wordprocessingShape">
                    <wps:wsp>
                      <wps:cNvCnPr/>
                      <wps:spPr>
                        <a:xfrm flipV="1">
                          <a:off x="0" y="0"/>
                          <a:ext cx="5948736" cy="3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A21DD5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95pt" to="463.4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" strokecolor="black [3213]" strokeweight=".5pt">
                <v:stroke joinstyle="miter"/>
              </v:line>
            </w:pict>
          </mc:Fallback>
        </mc:AlternateContent>
      </w:r>
    </w:p>
    <w:p w14:paraId="050DFD68" w14:textId="333D5F13" w:rsidR="00CA00D6" w:rsidRDefault="00E217A2" w:rsidP="00CA00D6">
      <w:pPr>
        <w:spacing w:line="480" w:lineRule="auto"/>
        <w:ind w:firstLine="720"/>
        <w:jc w:val="center"/>
        <w:rPr>
          <w:rFonts w:ascii="Times New Roman" w:hAnsi="Times New Roman" w:cs="Times New Roman"/>
        </w:rPr>
      </w:pPr>
      <w:r w:rsidRPr="004B0C6D">
        <w:rPr>
          <w:rFonts w:ascii="Times New Roman" w:hAnsi="Times New Roman" w:cs="Times New Roman"/>
          <w:b/>
        </w:rPr>
        <w:t>Introduction</w:t>
      </w:r>
    </w:p>
    <w:p w14:paraId="66A40ED1" w14:textId="0160FFA2" w:rsidR="00E818DC" w:rsidRDefault="00CA00D6" w:rsidP="00E6321E">
      <w:pPr>
        <w:spacing w:line="480" w:lineRule="auto"/>
        <w:ind w:firstLine="720"/>
        <w:jc w:val="both"/>
        <w:rPr>
          <w:rFonts w:ascii="Times New Roman" w:hAnsi="Times New Roman" w:cs="Times New Roman"/>
        </w:rPr>
      </w:pPr>
      <w:r>
        <w:rPr>
          <w:rFonts w:ascii="Times New Roman" w:hAnsi="Times New Roman" w:cs="Times New Roman"/>
        </w:rPr>
        <w:t xml:space="preserve">Occasionally, the federal government will enact legislation in an effort to reduce the number of problem drivers </w:t>
      </w:r>
      <w:r w:rsidR="00312F20">
        <w:rPr>
          <w:rFonts w:ascii="Times New Roman" w:hAnsi="Times New Roman" w:cs="Times New Roman"/>
        </w:rPr>
        <w:t>on</w:t>
      </w:r>
      <w:r>
        <w:rPr>
          <w:rFonts w:ascii="Times New Roman" w:hAnsi="Times New Roman" w:cs="Times New Roman"/>
        </w:rPr>
        <w:t xml:space="preserve"> the nation’s highways. For example, legislators have set minimum penalties for repeat offenders for driving while intoxicated.</w:t>
      </w:r>
      <w:r>
        <w:rPr>
          <w:rStyle w:val="FootnoteReference"/>
          <w:rFonts w:ascii="Times New Roman" w:hAnsi="Times New Roman" w:cs="Times New Roman"/>
        </w:rPr>
        <w:footnoteReference w:id="1"/>
      </w:r>
      <w:r w:rsidR="00932346">
        <w:rPr>
          <w:rFonts w:ascii="Times New Roman" w:hAnsi="Times New Roman" w:cs="Times New Roman"/>
        </w:rPr>
        <w:t xml:space="preserve"> Safety incentives to prevent the operation of motor vehicles by intoxicated persons have also been implemented through federal legislation.</w:t>
      </w:r>
      <w:r w:rsidR="00932346">
        <w:rPr>
          <w:rStyle w:val="FootnoteReference"/>
          <w:rFonts w:ascii="Times New Roman" w:hAnsi="Times New Roman" w:cs="Times New Roman"/>
        </w:rPr>
        <w:footnoteReference w:id="2"/>
      </w:r>
      <w:r w:rsidR="00932346">
        <w:rPr>
          <w:rFonts w:ascii="Times New Roman" w:hAnsi="Times New Roman" w:cs="Times New Roman"/>
        </w:rPr>
        <w:t xml:space="preserve"> </w:t>
      </w:r>
      <w:r w:rsidR="00312F20">
        <w:rPr>
          <w:rFonts w:ascii="Times New Roman" w:hAnsi="Times New Roman" w:cs="Times New Roman"/>
        </w:rPr>
        <w:t>Unfortunately</w:t>
      </w:r>
      <w:r w:rsidR="00932346">
        <w:rPr>
          <w:rFonts w:ascii="Times New Roman" w:hAnsi="Times New Roman" w:cs="Times New Roman"/>
        </w:rPr>
        <w:t xml:space="preserve">, </w:t>
      </w:r>
      <w:r w:rsidR="00E5226B">
        <w:rPr>
          <w:rFonts w:ascii="Times New Roman" w:hAnsi="Times New Roman" w:cs="Times New Roman"/>
        </w:rPr>
        <w:t xml:space="preserve">the year 2016 saw </w:t>
      </w:r>
      <w:r w:rsidR="00506447">
        <w:rPr>
          <w:rFonts w:ascii="Times New Roman" w:hAnsi="Times New Roman" w:cs="Times New Roman"/>
        </w:rPr>
        <w:t>10,497 fatalities in motor vehicle traffic crashes involving a driver that was under the influence of alcohol.</w:t>
      </w:r>
      <w:r w:rsidR="00506447">
        <w:rPr>
          <w:rStyle w:val="FootnoteReference"/>
          <w:rFonts w:ascii="Times New Roman" w:hAnsi="Times New Roman" w:cs="Times New Roman"/>
        </w:rPr>
        <w:footnoteReference w:id="3"/>
      </w:r>
      <w:r w:rsidR="00506447">
        <w:rPr>
          <w:rFonts w:ascii="Times New Roman" w:hAnsi="Times New Roman" w:cs="Times New Roman"/>
        </w:rPr>
        <w:t xml:space="preserve"> </w:t>
      </w:r>
      <w:r w:rsidR="00984004">
        <w:rPr>
          <w:rFonts w:ascii="Times New Roman" w:hAnsi="Times New Roman" w:cs="Times New Roman"/>
        </w:rPr>
        <w:t>A contributing factor</w:t>
      </w:r>
      <w:r w:rsidR="007D7D21">
        <w:rPr>
          <w:rFonts w:ascii="Times New Roman" w:hAnsi="Times New Roman" w:cs="Times New Roman"/>
        </w:rPr>
        <w:t xml:space="preserve"> to the high number of deaths</w:t>
      </w:r>
      <w:r w:rsidR="00984004">
        <w:rPr>
          <w:rFonts w:ascii="Times New Roman" w:hAnsi="Times New Roman" w:cs="Times New Roman"/>
        </w:rPr>
        <w:t xml:space="preserve"> is that problem drivers </w:t>
      </w:r>
      <w:r w:rsidR="00E6321E">
        <w:rPr>
          <w:rFonts w:ascii="Times New Roman" w:hAnsi="Times New Roman" w:cs="Times New Roman"/>
        </w:rPr>
        <w:t xml:space="preserve">are able to remain on the road for long periods of time following an arrest due to delays in the criminal system. </w:t>
      </w:r>
    </w:p>
    <w:p w14:paraId="504025E3" w14:textId="7235E84E" w:rsidR="00AC12D5" w:rsidRDefault="00326E04" w:rsidP="00AC12D5">
      <w:pPr>
        <w:spacing w:line="480" w:lineRule="auto"/>
        <w:ind w:firstLine="720"/>
        <w:jc w:val="both"/>
        <w:rPr>
          <w:rFonts w:ascii="Times New Roman" w:hAnsi="Times New Roman" w:cs="Times New Roman"/>
        </w:rPr>
      </w:pPr>
      <w:r>
        <w:rPr>
          <w:rFonts w:ascii="Times New Roman" w:hAnsi="Times New Roman" w:cs="Times New Roman"/>
        </w:rPr>
        <w:t xml:space="preserve">The purpose of this memorandum is to </w:t>
      </w:r>
      <w:r w:rsidR="00333CCF">
        <w:rPr>
          <w:rFonts w:ascii="Times New Roman" w:hAnsi="Times New Roman" w:cs="Times New Roman"/>
        </w:rPr>
        <w:t xml:space="preserve">survey and </w:t>
      </w:r>
      <w:r w:rsidR="00F8199D">
        <w:rPr>
          <w:rFonts w:ascii="Times New Roman" w:hAnsi="Times New Roman" w:cs="Times New Roman"/>
        </w:rPr>
        <w:t>summarize</w:t>
      </w:r>
      <w:r w:rsidR="00333CCF">
        <w:rPr>
          <w:rFonts w:ascii="Times New Roman" w:hAnsi="Times New Roman" w:cs="Times New Roman"/>
        </w:rPr>
        <w:t xml:space="preserve"> the approaches taken by states to remove problem drivers from their highways. </w:t>
      </w:r>
      <w:r w:rsidR="00955E9F">
        <w:rPr>
          <w:rFonts w:ascii="Times New Roman" w:hAnsi="Times New Roman" w:cs="Times New Roman"/>
        </w:rPr>
        <w:t xml:space="preserve">The procedures of fifteen states were surveyed and </w:t>
      </w:r>
      <w:r w:rsidR="00CA00D6">
        <w:rPr>
          <w:rFonts w:ascii="Times New Roman" w:hAnsi="Times New Roman" w:cs="Times New Roman"/>
        </w:rPr>
        <w:t xml:space="preserve">then </w:t>
      </w:r>
      <w:r w:rsidR="00955E9F">
        <w:rPr>
          <w:rFonts w:ascii="Times New Roman" w:hAnsi="Times New Roman" w:cs="Times New Roman"/>
        </w:rPr>
        <w:t xml:space="preserve">compared </w:t>
      </w:r>
      <w:r w:rsidR="006D71DC">
        <w:rPr>
          <w:rFonts w:ascii="Times New Roman" w:hAnsi="Times New Roman" w:cs="Times New Roman"/>
        </w:rPr>
        <w:t xml:space="preserve">to those </w:t>
      </w:r>
      <w:r w:rsidR="007D7D21">
        <w:rPr>
          <w:rFonts w:ascii="Times New Roman" w:hAnsi="Times New Roman" w:cs="Times New Roman"/>
        </w:rPr>
        <w:t>established</w:t>
      </w:r>
      <w:r w:rsidR="00955E9F">
        <w:rPr>
          <w:rFonts w:ascii="Times New Roman" w:hAnsi="Times New Roman" w:cs="Times New Roman"/>
        </w:rPr>
        <w:t xml:space="preserve"> in West Virginia. </w:t>
      </w:r>
      <w:r w:rsidR="002E4ADC">
        <w:rPr>
          <w:rFonts w:ascii="Times New Roman" w:hAnsi="Times New Roman" w:cs="Times New Roman"/>
        </w:rPr>
        <w:lastRenderedPageBreak/>
        <w:t xml:space="preserve">The five states that border West Virginia, including </w:t>
      </w:r>
      <w:r w:rsidR="00230244">
        <w:rPr>
          <w:rFonts w:ascii="Times New Roman" w:hAnsi="Times New Roman" w:cs="Times New Roman"/>
        </w:rPr>
        <w:t>Maryland, Ohio, Virginia, Kentucky, and Pennsylvania</w:t>
      </w:r>
      <w:r w:rsidR="002E4ADC">
        <w:rPr>
          <w:rFonts w:ascii="Times New Roman" w:hAnsi="Times New Roman" w:cs="Times New Roman"/>
        </w:rPr>
        <w:t>, were chosen</w:t>
      </w:r>
      <w:r w:rsidR="00CA00D6">
        <w:rPr>
          <w:rFonts w:ascii="Times New Roman" w:hAnsi="Times New Roman" w:cs="Times New Roman"/>
        </w:rPr>
        <w:t xml:space="preserve"> for the survey</w:t>
      </w:r>
      <w:r w:rsidR="002E4ADC">
        <w:rPr>
          <w:rFonts w:ascii="Times New Roman" w:hAnsi="Times New Roman" w:cs="Times New Roman"/>
        </w:rPr>
        <w:t xml:space="preserve"> because</w:t>
      </w:r>
      <w:r w:rsidR="00230244">
        <w:rPr>
          <w:rFonts w:ascii="Times New Roman" w:hAnsi="Times New Roman" w:cs="Times New Roman"/>
        </w:rPr>
        <w:t xml:space="preserve"> </w:t>
      </w:r>
      <w:r w:rsidR="002E4ADC">
        <w:rPr>
          <w:rFonts w:ascii="Times New Roman" w:hAnsi="Times New Roman" w:cs="Times New Roman"/>
        </w:rPr>
        <w:t xml:space="preserve">of their </w:t>
      </w:r>
      <w:r w:rsidR="007B50D2">
        <w:rPr>
          <w:rFonts w:ascii="Times New Roman" w:hAnsi="Times New Roman" w:cs="Times New Roman"/>
        </w:rPr>
        <w:t xml:space="preserve">geographical </w:t>
      </w:r>
      <w:r w:rsidR="006C5D22">
        <w:rPr>
          <w:rFonts w:ascii="Times New Roman" w:hAnsi="Times New Roman" w:cs="Times New Roman"/>
        </w:rPr>
        <w:t>proximity</w:t>
      </w:r>
      <w:r w:rsidR="00230244">
        <w:rPr>
          <w:rFonts w:ascii="Times New Roman" w:hAnsi="Times New Roman" w:cs="Times New Roman"/>
        </w:rPr>
        <w:t xml:space="preserve"> to West Virginia</w:t>
      </w:r>
      <w:r w:rsidR="007B50D2">
        <w:rPr>
          <w:rFonts w:ascii="Times New Roman" w:hAnsi="Times New Roman" w:cs="Times New Roman"/>
        </w:rPr>
        <w:t>.</w:t>
      </w:r>
      <w:r w:rsidR="00230244">
        <w:rPr>
          <w:rFonts w:ascii="Times New Roman" w:hAnsi="Times New Roman" w:cs="Times New Roman"/>
        </w:rPr>
        <w:t xml:space="preserve"> </w:t>
      </w:r>
      <w:r w:rsidR="007B50D2">
        <w:rPr>
          <w:rFonts w:ascii="Times New Roman" w:hAnsi="Times New Roman" w:cs="Times New Roman"/>
        </w:rPr>
        <w:t xml:space="preserve"> </w:t>
      </w:r>
      <w:r w:rsidR="00230244">
        <w:rPr>
          <w:rFonts w:ascii="Times New Roman" w:hAnsi="Times New Roman" w:cs="Times New Roman"/>
        </w:rPr>
        <w:t>New Hampshire, Vermont, and Maine were selected becaus</w:t>
      </w:r>
      <w:r w:rsidR="00C60E06">
        <w:rPr>
          <w:rFonts w:ascii="Times New Roman" w:hAnsi="Times New Roman" w:cs="Times New Roman"/>
        </w:rPr>
        <w:t xml:space="preserve">e they are small, rural states, </w:t>
      </w:r>
      <w:r w:rsidR="00090559">
        <w:rPr>
          <w:rFonts w:ascii="Times New Roman" w:hAnsi="Times New Roman" w:cs="Times New Roman"/>
        </w:rPr>
        <w:t>similar</w:t>
      </w:r>
      <w:r w:rsidR="00312F20">
        <w:rPr>
          <w:rFonts w:ascii="Times New Roman" w:hAnsi="Times New Roman" w:cs="Times New Roman"/>
        </w:rPr>
        <w:t xml:space="preserve"> to</w:t>
      </w:r>
      <w:r w:rsidR="00C60E06">
        <w:rPr>
          <w:rFonts w:ascii="Times New Roman" w:hAnsi="Times New Roman" w:cs="Times New Roman"/>
        </w:rPr>
        <w:t xml:space="preserve"> West Virginia. Finally, because of West Virginia’s position in the Appalachian Region, </w:t>
      </w:r>
      <w:r w:rsidR="009B6E2F">
        <w:rPr>
          <w:rFonts w:ascii="Times New Roman" w:hAnsi="Times New Roman" w:cs="Times New Roman"/>
        </w:rPr>
        <w:t xml:space="preserve">other states in </w:t>
      </w:r>
      <w:r w:rsidR="00EF2E22">
        <w:rPr>
          <w:rFonts w:ascii="Times New Roman" w:hAnsi="Times New Roman" w:cs="Times New Roman"/>
        </w:rPr>
        <w:t>the</w:t>
      </w:r>
      <w:r w:rsidR="009B6E2F">
        <w:rPr>
          <w:rFonts w:ascii="Times New Roman" w:hAnsi="Times New Roman" w:cs="Times New Roman"/>
        </w:rPr>
        <w:t xml:space="preserve"> region were selected </w:t>
      </w:r>
      <w:r w:rsidR="001542AE">
        <w:rPr>
          <w:rFonts w:ascii="Times New Roman" w:hAnsi="Times New Roman" w:cs="Times New Roman"/>
        </w:rPr>
        <w:t>for the</w:t>
      </w:r>
      <w:r w:rsidR="009B6E2F">
        <w:rPr>
          <w:rFonts w:ascii="Times New Roman" w:hAnsi="Times New Roman" w:cs="Times New Roman"/>
        </w:rPr>
        <w:t xml:space="preserve"> survey, including Alabama, Georgia, Mississippi, North Carolina, South Carolina, and Tennessee. </w:t>
      </w:r>
      <w:r w:rsidR="00312F20">
        <w:rPr>
          <w:rFonts w:ascii="Times New Roman" w:hAnsi="Times New Roman" w:cs="Times New Roman"/>
        </w:rPr>
        <w:t xml:space="preserve">The surveyed </w:t>
      </w:r>
      <w:r w:rsidR="00E630DC">
        <w:rPr>
          <w:rFonts w:ascii="Times New Roman" w:hAnsi="Times New Roman" w:cs="Times New Roman"/>
        </w:rPr>
        <w:t>was conducted to determine  whether the states have (1) implied consent laws, (2) an administrative procedure for license suspension, (3) penalties for refusing to submit to chemical testing, and (4) an ignition interlock program</w:t>
      </w:r>
      <w:r w:rsidR="00E14234">
        <w:rPr>
          <w:rStyle w:val="FootnoteReference"/>
          <w:rFonts w:ascii="Times New Roman" w:hAnsi="Times New Roman" w:cs="Times New Roman"/>
        </w:rPr>
        <w:footnoteReference w:id="4"/>
      </w:r>
      <w:r w:rsidR="00E630DC">
        <w:rPr>
          <w:rFonts w:ascii="Times New Roman" w:hAnsi="Times New Roman" w:cs="Times New Roman"/>
        </w:rPr>
        <w:t xml:space="preserve"> in place for offenders. </w:t>
      </w:r>
    </w:p>
    <w:p w14:paraId="5F4CEDF7" w14:textId="77777777" w:rsidR="005D7E0A" w:rsidRDefault="00C33E7C">
      <w:pPr>
        <w:rPr>
          <w:rFonts w:ascii="Times New Roman" w:hAnsi="Times New Roman" w:cs="Times New Roman"/>
          <w:b/>
        </w:rPr>
      </w:pPr>
      <w:r>
        <w:rPr>
          <w:rFonts w:ascii="Times New Roman" w:hAnsi="Times New Roman" w:cs="Times New Roman"/>
          <w:b/>
        </w:rPr>
        <w:t>West Virginia</w:t>
      </w:r>
    </w:p>
    <w:p w14:paraId="2552099A" w14:textId="77777777" w:rsidR="005D7E0A" w:rsidRDefault="005D7E0A">
      <w:pPr>
        <w:rPr>
          <w:rFonts w:ascii="Times New Roman" w:hAnsi="Times New Roman" w:cs="Times New Roman"/>
          <w:b/>
        </w:rPr>
      </w:pPr>
    </w:p>
    <w:p w14:paraId="57472FDC" w14:textId="0A4E165F" w:rsidR="005D7E0A" w:rsidRPr="005D7E0A" w:rsidRDefault="005D7E0A" w:rsidP="009861E0">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In 201</w:t>
      </w:r>
      <w:r w:rsidR="00E204DA">
        <w:rPr>
          <w:rFonts w:ascii="Times New Roman" w:hAnsi="Times New Roman" w:cs="Times New Roman"/>
        </w:rPr>
        <w:t>6</w:t>
      </w:r>
      <w:r>
        <w:rPr>
          <w:rFonts w:ascii="Times New Roman" w:hAnsi="Times New Roman" w:cs="Times New Roman"/>
        </w:rPr>
        <w:t xml:space="preserve">, </w:t>
      </w:r>
      <w:r w:rsidR="00E204DA">
        <w:rPr>
          <w:rFonts w:ascii="Times New Roman" w:hAnsi="Times New Roman" w:cs="Times New Roman"/>
        </w:rPr>
        <w:t>25</w:t>
      </w:r>
      <w:r w:rsidR="009861E0">
        <w:rPr>
          <w:rFonts w:ascii="Times New Roman" w:hAnsi="Times New Roman" w:cs="Times New Roman"/>
        </w:rPr>
        <w:t xml:space="preserve">% of </w:t>
      </w:r>
      <w:r w:rsidR="00A25765">
        <w:rPr>
          <w:rFonts w:ascii="Times New Roman" w:hAnsi="Times New Roman" w:cs="Times New Roman"/>
        </w:rPr>
        <w:t xml:space="preserve">all </w:t>
      </w:r>
      <w:r w:rsidR="009861E0">
        <w:rPr>
          <w:rFonts w:ascii="Times New Roman" w:hAnsi="Times New Roman" w:cs="Times New Roman"/>
        </w:rPr>
        <w:t>traffic fatalities in West Virginia were related to drunk driving.</w:t>
      </w:r>
      <w:r w:rsidR="00515D89">
        <w:rPr>
          <w:rStyle w:val="FootnoteReference"/>
          <w:rFonts w:ascii="Times New Roman" w:hAnsi="Times New Roman" w:cs="Times New Roman"/>
        </w:rPr>
        <w:footnoteReference w:id="5"/>
      </w:r>
      <w:r w:rsidR="009861E0">
        <w:rPr>
          <w:rFonts w:ascii="Times New Roman" w:hAnsi="Times New Roman" w:cs="Times New Roman"/>
        </w:rPr>
        <w:t xml:space="preserve"> West Virginia  suffered </w:t>
      </w:r>
      <w:r w:rsidR="0030297E">
        <w:rPr>
          <w:rFonts w:ascii="Times New Roman" w:hAnsi="Times New Roman" w:cs="Times New Roman"/>
        </w:rPr>
        <w:t>sixty-eight</w:t>
      </w:r>
      <w:r w:rsidR="009861E0">
        <w:rPr>
          <w:rFonts w:ascii="Times New Roman" w:hAnsi="Times New Roman" w:cs="Times New Roman"/>
        </w:rPr>
        <w:t xml:space="preserve"> fatalities due to drunk driving</w:t>
      </w:r>
      <w:r w:rsidR="00F60669">
        <w:rPr>
          <w:rFonts w:ascii="Times New Roman" w:hAnsi="Times New Roman" w:cs="Times New Roman"/>
        </w:rPr>
        <w:t xml:space="preserve"> </w:t>
      </w:r>
      <w:r w:rsidR="00057A8D">
        <w:rPr>
          <w:rFonts w:ascii="Times New Roman" w:hAnsi="Times New Roman" w:cs="Times New Roman"/>
        </w:rPr>
        <w:t>that</w:t>
      </w:r>
      <w:r w:rsidR="00F60669">
        <w:rPr>
          <w:rFonts w:ascii="Times New Roman" w:hAnsi="Times New Roman" w:cs="Times New Roman"/>
        </w:rPr>
        <w:t xml:space="preserve"> year</w:t>
      </w:r>
      <w:r w:rsidR="009861E0">
        <w:rPr>
          <w:rFonts w:ascii="Times New Roman" w:hAnsi="Times New Roman" w:cs="Times New Roman"/>
        </w:rPr>
        <w:t>.</w:t>
      </w:r>
      <w:r w:rsidR="00EF2E22">
        <w:rPr>
          <w:rStyle w:val="FootnoteReference"/>
          <w:rFonts w:ascii="Times New Roman" w:hAnsi="Times New Roman" w:cs="Times New Roman"/>
        </w:rPr>
        <w:footnoteReference w:id="6"/>
      </w:r>
      <w:r w:rsidR="009861E0">
        <w:rPr>
          <w:rFonts w:ascii="Times New Roman" w:hAnsi="Times New Roman" w:cs="Times New Roman"/>
        </w:rPr>
        <w:t xml:space="preserve"> And while</w:t>
      </w:r>
      <w:r w:rsidR="00041846">
        <w:rPr>
          <w:rFonts w:ascii="Times New Roman" w:hAnsi="Times New Roman" w:cs="Times New Roman"/>
        </w:rPr>
        <w:t xml:space="preserve"> </w:t>
      </w:r>
      <w:r w:rsidR="009861E0">
        <w:rPr>
          <w:rFonts w:ascii="Times New Roman" w:hAnsi="Times New Roman" w:cs="Times New Roman"/>
        </w:rPr>
        <w:t xml:space="preserve">these </w:t>
      </w:r>
      <w:r w:rsidR="00470F57">
        <w:rPr>
          <w:rFonts w:ascii="Times New Roman" w:hAnsi="Times New Roman" w:cs="Times New Roman"/>
        </w:rPr>
        <w:t xml:space="preserve">are </w:t>
      </w:r>
      <w:r w:rsidR="00FD6440">
        <w:rPr>
          <w:rFonts w:ascii="Times New Roman" w:hAnsi="Times New Roman" w:cs="Times New Roman"/>
        </w:rPr>
        <w:t>somber numbers</w:t>
      </w:r>
      <w:r w:rsidR="009861E0">
        <w:rPr>
          <w:rFonts w:ascii="Times New Roman" w:hAnsi="Times New Roman" w:cs="Times New Roman"/>
        </w:rPr>
        <w:t>,</w:t>
      </w:r>
      <w:r w:rsidR="00FD6440">
        <w:rPr>
          <w:rFonts w:ascii="Times New Roman" w:hAnsi="Times New Roman" w:cs="Times New Roman"/>
        </w:rPr>
        <w:t xml:space="preserve"> there is some positive news. In West Virginia, there was a 33.6% decrease in fatalities </w:t>
      </w:r>
      <w:r w:rsidR="00FE53FD">
        <w:rPr>
          <w:rFonts w:ascii="Times New Roman" w:hAnsi="Times New Roman" w:cs="Times New Roman"/>
        </w:rPr>
        <w:t xml:space="preserve">involving a drunken driver </w:t>
      </w:r>
      <w:r w:rsidR="00E204DA">
        <w:rPr>
          <w:rFonts w:ascii="Times New Roman" w:hAnsi="Times New Roman" w:cs="Times New Roman"/>
        </w:rPr>
        <w:t>from 2006 to 2015, which indicates that the state is moving in a positive direction</w:t>
      </w:r>
      <w:r w:rsidR="00FD6440">
        <w:rPr>
          <w:rFonts w:ascii="Times New Roman" w:hAnsi="Times New Roman" w:cs="Times New Roman"/>
        </w:rPr>
        <w:t>.</w:t>
      </w:r>
      <w:r w:rsidR="00041846">
        <w:rPr>
          <w:rStyle w:val="FootnoteReference"/>
          <w:rFonts w:ascii="Times New Roman" w:hAnsi="Times New Roman" w:cs="Times New Roman"/>
        </w:rPr>
        <w:footnoteReference w:id="7"/>
      </w:r>
      <w:r w:rsidR="00FD6440">
        <w:rPr>
          <w:rFonts w:ascii="Times New Roman" w:hAnsi="Times New Roman" w:cs="Times New Roman"/>
        </w:rPr>
        <w:t xml:space="preserve"> </w:t>
      </w:r>
    </w:p>
    <w:p w14:paraId="6103FFBC" w14:textId="461D9E61" w:rsidR="00D50E84" w:rsidRDefault="00B76E73" w:rsidP="00FD6440">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Any person that is licensed to </w:t>
      </w:r>
      <w:r w:rsidR="00460862">
        <w:rPr>
          <w:rFonts w:ascii="Times New Roman" w:hAnsi="Times New Roman" w:cs="Times New Roman"/>
        </w:rPr>
        <w:t xml:space="preserve">drive </w:t>
      </w:r>
      <w:r>
        <w:rPr>
          <w:rFonts w:ascii="Times New Roman" w:hAnsi="Times New Roman" w:cs="Times New Roman"/>
        </w:rPr>
        <w:t>in West Virginia is deemed to have given his or her implied consent to the administrative procedure by the Division of Motor Vehicles (DMV) or Office of Administrative Hearings (OAH).</w:t>
      </w:r>
      <w:r w:rsidR="00041846">
        <w:rPr>
          <w:rStyle w:val="FootnoteReference"/>
          <w:rFonts w:ascii="Times New Roman" w:hAnsi="Times New Roman" w:cs="Times New Roman"/>
        </w:rPr>
        <w:footnoteReference w:id="8"/>
      </w:r>
      <w:r>
        <w:rPr>
          <w:rFonts w:ascii="Times New Roman" w:hAnsi="Times New Roman" w:cs="Times New Roman"/>
        </w:rPr>
        <w:t xml:space="preserve"> Any person that drives in West Virginia is also considered to have given his or her consent to a preliminary breath analysis and secondary chemical test if an officer has reasonable cause to believe </w:t>
      </w:r>
      <w:r w:rsidR="00EF2E22">
        <w:rPr>
          <w:rFonts w:ascii="Times New Roman" w:hAnsi="Times New Roman" w:cs="Times New Roman"/>
        </w:rPr>
        <w:t>the</w:t>
      </w:r>
      <w:r>
        <w:rPr>
          <w:rFonts w:ascii="Times New Roman" w:hAnsi="Times New Roman" w:cs="Times New Roman"/>
        </w:rPr>
        <w:t xml:space="preserve"> person was driving under the influence</w:t>
      </w:r>
      <w:r w:rsidR="00D50E84">
        <w:rPr>
          <w:rFonts w:ascii="Times New Roman" w:hAnsi="Times New Roman" w:cs="Times New Roman"/>
        </w:rPr>
        <w:t xml:space="preserve"> (DUI)</w:t>
      </w:r>
      <w:r>
        <w:rPr>
          <w:rFonts w:ascii="Times New Roman" w:hAnsi="Times New Roman" w:cs="Times New Roman"/>
        </w:rPr>
        <w:t xml:space="preserve"> of alcohol.</w:t>
      </w:r>
      <w:r w:rsidR="00041846">
        <w:rPr>
          <w:rStyle w:val="FootnoteReference"/>
          <w:rFonts w:ascii="Times New Roman" w:hAnsi="Times New Roman" w:cs="Times New Roman"/>
        </w:rPr>
        <w:footnoteReference w:id="9"/>
      </w:r>
      <w:r>
        <w:rPr>
          <w:rFonts w:ascii="Times New Roman" w:hAnsi="Times New Roman" w:cs="Times New Roman"/>
        </w:rPr>
        <w:t xml:space="preserve"> </w:t>
      </w:r>
    </w:p>
    <w:p w14:paraId="7176AFF4" w14:textId="4B0FADBD" w:rsidR="00320A21" w:rsidRDefault="00B76E73" w:rsidP="00320A21">
      <w:pPr>
        <w:spacing w:line="480" w:lineRule="auto"/>
        <w:ind w:firstLine="720"/>
        <w:jc w:val="both"/>
        <w:rPr>
          <w:rFonts w:ascii="Times New Roman" w:hAnsi="Times New Roman" w:cs="Times New Roman"/>
        </w:rPr>
      </w:pPr>
      <w:r>
        <w:rPr>
          <w:rFonts w:ascii="Times New Roman" w:hAnsi="Times New Roman" w:cs="Times New Roman"/>
        </w:rPr>
        <w:t xml:space="preserve">If an individual </w:t>
      </w:r>
      <w:r w:rsidR="00D50E84">
        <w:rPr>
          <w:rFonts w:ascii="Times New Roman" w:hAnsi="Times New Roman" w:cs="Times New Roman"/>
        </w:rPr>
        <w:t>is</w:t>
      </w:r>
      <w:r>
        <w:rPr>
          <w:rFonts w:ascii="Times New Roman" w:hAnsi="Times New Roman" w:cs="Times New Roman"/>
        </w:rPr>
        <w:t xml:space="preserve"> deemed to have</w:t>
      </w:r>
      <w:r w:rsidR="002B1501" w:rsidRPr="004B0C6D">
        <w:rPr>
          <w:rFonts w:ascii="Times New Roman" w:hAnsi="Times New Roman" w:cs="Times New Roman"/>
        </w:rPr>
        <w:t xml:space="preserve"> </w:t>
      </w:r>
      <w:r w:rsidR="00341A64" w:rsidRPr="004B0C6D">
        <w:rPr>
          <w:rFonts w:ascii="Times New Roman" w:hAnsi="Times New Roman" w:cs="Times New Roman"/>
        </w:rPr>
        <w:t xml:space="preserve">committed </w:t>
      </w:r>
      <w:r w:rsidR="00D50E84">
        <w:rPr>
          <w:rFonts w:ascii="Times New Roman" w:hAnsi="Times New Roman" w:cs="Times New Roman"/>
        </w:rPr>
        <w:t xml:space="preserve">a DUI </w:t>
      </w:r>
      <w:r w:rsidR="00341A64" w:rsidRPr="004B0C6D">
        <w:rPr>
          <w:rFonts w:ascii="Times New Roman" w:hAnsi="Times New Roman" w:cs="Times New Roman"/>
        </w:rPr>
        <w:t>offense</w:t>
      </w:r>
      <w:r w:rsidR="002B1501" w:rsidRPr="004B0C6D">
        <w:rPr>
          <w:rFonts w:ascii="Times New Roman" w:hAnsi="Times New Roman" w:cs="Times New Roman"/>
        </w:rPr>
        <w:t xml:space="preserve"> in West Virginia, </w:t>
      </w:r>
      <w:r w:rsidR="000409A7" w:rsidRPr="004B0C6D">
        <w:rPr>
          <w:rFonts w:ascii="Times New Roman" w:hAnsi="Times New Roman" w:cs="Times New Roman"/>
        </w:rPr>
        <w:t xml:space="preserve">the </w:t>
      </w:r>
      <w:r>
        <w:rPr>
          <w:rFonts w:ascii="Times New Roman" w:hAnsi="Times New Roman" w:cs="Times New Roman"/>
        </w:rPr>
        <w:t xml:space="preserve">DMV </w:t>
      </w:r>
      <w:r w:rsidR="00B507F1" w:rsidRPr="004B0C6D">
        <w:rPr>
          <w:rFonts w:ascii="Times New Roman" w:hAnsi="Times New Roman" w:cs="Times New Roman"/>
        </w:rPr>
        <w:t xml:space="preserve">will revoke or suspend the person’s </w:t>
      </w:r>
      <w:r w:rsidR="00341A64" w:rsidRPr="004B0C6D">
        <w:rPr>
          <w:rFonts w:ascii="Times New Roman" w:hAnsi="Times New Roman" w:cs="Times New Roman"/>
        </w:rPr>
        <w:t xml:space="preserve">driving </w:t>
      </w:r>
      <w:r w:rsidR="00B507F1" w:rsidRPr="004B0C6D">
        <w:rPr>
          <w:rFonts w:ascii="Times New Roman" w:hAnsi="Times New Roman" w:cs="Times New Roman"/>
        </w:rPr>
        <w:t>license for a determined period of time</w:t>
      </w:r>
      <w:r w:rsidR="00B507F1">
        <w:rPr>
          <w:rFonts w:ascii="Times New Roman" w:hAnsi="Times New Roman" w:cs="Times New Roman"/>
        </w:rPr>
        <w:t>.</w:t>
      </w:r>
      <w:r w:rsidR="00041846">
        <w:rPr>
          <w:rStyle w:val="FootnoteReference"/>
          <w:rFonts w:ascii="Times New Roman" w:hAnsi="Times New Roman" w:cs="Times New Roman"/>
        </w:rPr>
        <w:footnoteReference w:id="10"/>
      </w:r>
      <w:r w:rsidR="00B507F1">
        <w:rPr>
          <w:rFonts w:ascii="Times New Roman" w:hAnsi="Times New Roman" w:cs="Times New Roman"/>
        </w:rPr>
        <w:t xml:space="preserve"> </w:t>
      </w:r>
      <w:r>
        <w:rPr>
          <w:rFonts w:ascii="Times New Roman" w:hAnsi="Times New Roman" w:cs="Times New Roman"/>
        </w:rPr>
        <w:t xml:space="preserve">That </w:t>
      </w:r>
      <w:r w:rsidR="00B507F1">
        <w:rPr>
          <w:rFonts w:ascii="Times New Roman" w:hAnsi="Times New Roman" w:cs="Times New Roman"/>
        </w:rPr>
        <w:t>same individual</w:t>
      </w:r>
      <w:r w:rsidR="00DF6EB8">
        <w:rPr>
          <w:rFonts w:ascii="Times New Roman" w:hAnsi="Times New Roman" w:cs="Times New Roman"/>
        </w:rPr>
        <w:t xml:space="preserve"> has thirty days to </w:t>
      </w:r>
      <w:r w:rsidR="001D6FA9">
        <w:rPr>
          <w:rFonts w:ascii="Times New Roman" w:hAnsi="Times New Roman" w:cs="Times New Roman"/>
        </w:rPr>
        <w:t xml:space="preserve">submit a written objection </w:t>
      </w:r>
      <w:r w:rsidR="00D80E71">
        <w:rPr>
          <w:rFonts w:ascii="Times New Roman" w:hAnsi="Times New Roman" w:cs="Times New Roman"/>
        </w:rPr>
        <w:t>of</w:t>
      </w:r>
      <w:r w:rsidR="00041846">
        <w:rPr>
          <w:rFonts w:ascii="Times New Roman" w:hAnsi="Times New Roman" w:cs="Times New Roman"/>
        </w:rPr>
        <w:t xml:space="preserve"> the revocation and suspens</w:t>
      </w:r>
      <w:r w:rsidR="00057A8D">
        <w:rPr>
          <w:rFonts w:ascii="Times New Roman" w:hAnsi="Times New Roman" w:cs="Times New Roman"/>
        </w:rPr>
        <w:t>ion</w:t>
      </w:r>
      <w:r w:rsidR="00DF6EB8">
        <w:rPr>
          <w:rFonts w:ascii="Times New Roman" w:hAnsi="Times New Roman" w:cs="Times New Roman"/>
        </w:rPr>
        <w:t xml:space="preserve"> with the </w:t>
      </w:r>
      <w:r>
        <w:rPr>
          <w:rFonts w:ascii="Times New Roman" w:hAnsi="Times New Roman" w:cs="Times New Roman"/>
        </w:rPr>
        <w:t>OAH.</w:t>
      </w:r>
      <w:r w:rsidR="00E075C1">
        <w:rPr>
          <w:rStyle w:val="FootnoteReference"/>
          <w:rFonts w:ascii="Times New Roman" w:hAnsi="Times New Roman" w:cs="Times New Roman"/>
        </w:rPr>
        <w:footnoteReference w:id="11"/>
      </w:r>
      <w:r>
        <w:rPr>
          <w:rFonts w:ascii="Times New Roman" w:hAnsi="Times New Roman" w:cs="Times New Roman"/>
        </w:rPr>
        <w:t xml:space="preserve"> </w:t>
      </w:r>
      <w:r w:rsidR="00E075C1">
        <w:rPr>
          <w:rFonts w:ascii="Times New Roman" w:hAnsi="Times New Roman" w:cs="Times New Roman"/>
        </w:rPr>
        <w:t xml:space="preserve"> </w:t>
      </w:r>
      <w:r w:rsidR="00BB2269">
        <w:rPr>
          <w:rFonts w:ascii="Times New Roman" w:hAnsi="Times New Roman" w:cs="Times New Roman"/>
        </w:rPr>
        <w:t xml:space="preserve">At this hearing, the </w:t>
      </w:r>
      <w:r w:rsidR="001C33FF">
        <w:rPr>
          <w:rFonts w:ascii="Times New Roman" w:hAnsi="Times New Roman" w:cs="Times New Roman"/>
        </w:rPr>
        <w:t xml:space="preserve">OAH will make an impartial </w:t>
      </w:r>
      <w:r w:rsidR="00BB3C4B">
        <w:rPr>
          <w:rFonts w:ascii="Times New Roman" w:hAnsi="Times New Roman" w:cs="Times New Roman"/>
        </w:rPr>
        <w:t>decision based</w:t>
      </w:r>
      <w:r w:rsidR="001C33FF">
        <w:rPr>
          <w:rFonts w:ascii="Times New Roman" w:hAnsi="Times New Roman" w:cs="Times New Roman"/>
        </w:rPr>
        <w:t xml:space="preserve"> </w:t>
      </w:r>
      <w:r w:rsidR="00EA7D77">
        <w:rPr>
          <w:rFonts w:ascii="Times New Roman" w:hAnsi="Times New Roman" w:cs="Times New Roman"/>
        </w:rPr>
        <w:t xml:space="preserve">on </w:t>
      </w:r>
      <w:r w:rsidR="00BB3C4B">
        <w:rPr>
          <w:rFonts w:ascii="Times New Roman" w:hAnsi="Times New Roman" w:cs="Times New Roman"/>
        </w:rPr>
        <w:t xml:space="preserve">the </w:t>
      </w:r>
      <w:r w:rsidR="00EA7D77">
        <w:rPr>
          <w:rFonts w:ascii="Times New Roman" w:hAnsi="Times New Roman" w:cs="Times New Roman"/>
        </w:rPr>
        <w:t>specific facts</w:t>
      </w:r>
      <w:r w:rsidR="00BB3C4B">
        <w:rPr>
          <w:rFonts w:ascii="Times New Roman" w:hAnsi="Times New Roman" w:cs="Times New Roman"/>
        </w:rPr>
        <w:t xml:space="preserve"> of the case</w:t>
      </w:r>
      <w:r w:rsidR="00EA7D77">
        <w:rPr>
          <w:rFonts w:ascii="Times New Roman" w:hAnsi="Times New Roman" w:cs="Times New Roman"/>
        </w:rPr>
        <w:t xml:space="preserve"> that will either affirm, modify</w:t>
      </w:r>
      <w:r w:rsidR="0080262C">
        <w:rPr>
          <w:rFonts w:ascii="Times New Roman" w:hAnsi="Times New Roman" w:cs="Times New Roman"/>
        </w:rPr>
        <w:t>,</w:t>
      </w:r>
      <w:r w:rsidR="00EA7D77">
        <w:rPr>
          <w:rFonts w:ascii="Times New Roman" w:hAnsi="Times New Roman" w:cs="Times New Roman"/>
        </w:rPr>
        <w:t xml:space="preserve"> or reverse the revocation or suspension.</w:t>
      </w:r>
      <w:r w:rsidR="00EF2E22">
        <w:rPr>
          <w:rStyle w:val="FootnoteReference"/>
          <w:rFonts w:ascii="Times New Roman" w:hAnsi="Times New Roman" w:cs="Times New Roman"/>
        </w:rPr>
        <w:footnoteReference w:id="12"/>
      </w:r>
      <w:r w:rsidR="00EA7D77">
        <w:rPr>
          <w:rFonts w:ascii="Times New Roman" w:hAnsi="Times New Roman" w:cs="Times New Roman"/>
        </w:rPr>
        <w:t xml:space="preserve"> </w:t>
      </w:r>
      <w:r w:rsidR="00EA7D77">
        <w:rPr>
          <w:rFonts w:ascii="Times New Roman" w:hAnsi="Times New Roman" w:cs="Times New Roman"/>
          <w:i/>
        </w:rPr>
        <w:t xml:space="preserve"> </w:t>
      </w:r>
      <w:r w:rsidR="001E3751">
        <w:rPr>
          <w:rFonts w:ascii="Times New Roman" w:hAnsi="Times New Roman" w:cs="Times New Roman"/>
        </w:rPr>
        <w:t xml:space="preserve">The hearing will </w:t>
      </w:r>
      <w:r w:rsidR="00BB3C4B">
        <w:rPr>
          <w:rFonts w:ascii="Times New Roman" w:hAnsi="Times New Roman" w:cs="Times New Roman"/>
        </w:rPr>
        <w:t>turn to the following four questions to help develop a finding of fact</w:t>
      </w:r>
      <w:r w:rsidR="00494EFE">
        <w:rPr>
          <w:rFonts w:ascii="Times New Roman" w:hAnsi="Times New Roman" w:cs="Times New Roman"/>
        </w:rPr>
        <w:t xml:space="preserve">: (1) whether the law-enforcement officer had reasonable grounds to believe that the person was driving a motor vehicle while </w:t>
      </w:r>
      <w:r w:rsidR="00494EFE">
        <w:rPr>
          <w:rFonts w:ascii="Times New Roman" w:hAnsi="Times New Roman" w:cs="Times New Roman"/>
        </w:rPr>
        <w:lastRenderedPageBreak/>
        <w:t>under the influence of alcohol; (2) whether t</w:t>
      </w:r>
      <w:r w:rsidR="00E630DC">
        <w:rPr>
          <w:rFonts w:ascii="Times New Roman" w:hAnsi="Times New Roman" w:cs="Times New Roman"/>
        </w:rPr>
        <w:t>he person was lawfully arrested</w:t>
      </w:r>
      <w:r w:rsidR="00494EFE">
        <w:rPr>
          <w:rFonts w:ascii="Times New Roman" w:hAnsi="Times New Roman" w:cs="Times New Roman"/>
        </w:rPr>
        <w:t xml:space="preserve"> or lawfully taken into custody </w:t>
      </w:r>
      <w:r w:rsidR="00BB3C4B">
        <w:rPr>
          <w:rFonts w:ascii="Times New Roman" w:hAnsi="Times New Roman" w:cs="Times New Roman"/>
        </w:rPr>
        <w:t xml:space="preserve">for the purpose of administering a secondary test; (3) whether the person committed an offense involving driving under the influence of alcohol; and (4) </w:t>
      </w:r>
      <w:r w:rsidR="00DA55D6">
        <w:rPr>
          <w:rFonts w:ascii="Times New Roman" w:hAnsi="Times New Roman" w:cs="Times New Roman"/>
        </w:rPr>
        <w:t>whether the tests were lawfully and accurately administered.</w:t>
      </w:r>
      <w:r w:rsidR="00EF2E22">
        <w:rPr>
          <w:rStyle w:val="FootnoteReference"/>
          <w:rFonts w:ascii="Times New Roman" w:hAnsi="Times New Roman" w:cs="Times New Roman"/>
        </w:rPr>
        <w:footnoteReference w:id="13"/>
      </w:r>
    </w:p>
    <w:p w14:paraId="7149099E" w14:textId="48BC78D2" w:rsidR="001A65F1" w:rsidRPr="009D4F1A" w:rsidRDefault="00B6227E" w:rsidP="00320A21">
      <w:pPr>
        <w:spacing w:line="480" w:lineRule="auto"/>
        <w:ind w:firstLine="720"/>
        <w:jc w:val="both"/>
        <w:rPr>
          <w:rFonts w:ascii="Times New Roman" w:hAnsi="Times New Roman" w:cs="Times New Roman"/>
        </w:rPr>
      </w:pPr>
      <w:r>
        <w:rPr>
          <w:rFonts w:ascii="Times New Roman" w:hAnsi="Times New Roman" w:cs="Times New Roman"/>
        </w:rPr>
        <w:t xml:space="preserve">If the OAH determines that an individual </w:t>
      </w:r>
      <w:r w:rsidR="004B0C6D">
        <w:rPr>
          <w:rFonts w:ascii="Times New Roman" w:hAnsi="Times New Roman" w:cs="Times New Roman"/>
        </w:rPr>
        <w:t>was drivin</w:t>
      </w:r>
      <w:r w:rsidR="00AD5A8F">
        <w:rPr>
          <w:rFonts w:ascii="Times New Roman" w:hAnsi="Times New Roman" w:cs="Times New Roman"/>
        </w:rPr>
        <w:t>g under the influence of alcohol</w:t>
      </w:r>
      <w:r w:rsidR="004B0C6D">
        <w:rPr>
          <w:rFonts w:ascii="Times New Roman" w:hAnsi="Times New Roman" w:cs="Times New Roman"/>
        </w:rPr>
        <w:t xml:space="preserve">, the OAH will uphold the revocation and suspension </w:t>
      </w:r>
      <w:r w:rsidR="00C73A37">
        <w:rPr>
          <w:rFonts w:ascii="Times New Roman" w:hAnsi="Times New Roman" w:cs="Times New Roman"/>
        </w:rPr>
        <w:t>handed down by the DMV.</w:t>
      </w:r>
      <w:r w:rsidR="00EF2E22">
        <w:rPr>
          <w:rStyle w:val="FootnoteReference"/>
          <w:rFonts w:ascii="Times New Roman" w:hAnsi="Times New Roman" w:cs="Times New Roman"/>
        </w:rPr>
        <w:footnoteReference w:id="14"/>
      </w:r>
      <w:r w:rsidR="00EF2E22">
        <w:rPr>
          <w:rFonts w:ascii="Times New Roman" w:hAnsi="Times New Roman" w:cs="Times New Roman"/>
          <w:i/>
        </w:rPr>
        <w:t xml:space="preserve"> </w:t>
      </w:r>
      <w:r w:rsidR="00C73A37">
        <w:rPr>
          <w:rFonts w:ascii="Times New Roman" w:hAnsi="Times New Roman" w:cs="Times New Roman"/>
        </w:rPr>
        <w:t xml:space="preserve">For a person’s first DUI offense, the DMV must issue an </w:t>
      </w:r>
      <w:r w:rsidR="00770892">
        <w:rPr>
          <w:rFonts w:ascii="Times New Roman" w:hAnsi="Times New Roman" w:cs="Times New Roman"/>
        </w:rPr>
        <w:t>a</w:t>
      </w:r>
      <w:r w:rsidR="00C73A37">
        <w:rPr>
          <w:rFonts w:ascii="Times New Roman" w:hAnsi="Times New Roman" w:cs="Times New Roman"/>
        </w:rPr>
        <w:t>d</w:t>
      </w:r>
      <w:r w:rsidR="00770892">
        <w:rPr>
          <w:rFonts w:ascii="Times New Roman" w:hAnsi="Times New Roman" w:cs="Times New Roman"/>
        </w:rPr>
        <w:t xml:space="preserve">ministrative license suspension </w:t>
      </w:r>
      <w:r w:rsidR="009D4F1A">
        <w:rPr>
          <w:rFonts w:ascii="Times New Roman" w:hAnsi="Times New Roman" w:cs="Times New Roman"/>
        </w:rPr>
        <w:t>for a period of six months.</w:t>
      </w:r>
      <w:r w:rsidR="00EF2E22">
        <w:rPr>
          <w:rStyle w:val="FootnoteReference"/>
          <w:rFonts w:ascii="Times New Roman" w:hAnsi="Times New Roman" w:cs="Times New Roman"/>
        </w:rPr>
        <w:footnoteReference w:id="15"/>
      </w:r>
      <w:r w:rsidR="001A65F1">
        <w:rPr>
          <w:rFonts w:ascii="Times New Roman" w:hAnsi="Times New Roman" w:cs="Times New Roman"/>
          <w:i/>
        </w:rPr>
        <w:t xml:space="preserve"> </w:t>
      </w:r>
      <w:r w:rsidR="00625239">
        <w:rPr>
          <w:rFonts w:ascii="Times New Roman" w:hAnsi="Times New Roman" w:cs="Times New Roman"/>
        </w:rPr>
        <w:t xml:space="preserve">If the person would like </w:t>
      </w:r>
      <w:r w:rsidR="00D80E71">
        <w:rPr>
          <w:rFonts w:ascii="Times New Roman" w:hAnsi="Times New Roman" w:cs="Times New Roman"/>
        </w:rPr>
        <w:t>his or her</w:t>
      </w:r>
      <w:r w:rsidR="00625239">
        <w:rPr>
          <w:rFonts w:ascii="Times New Roman" w:hAnsi="Times New Roman" w:cs="Times New Roman"/>
        </w:rPr>
        <w:t xml:space="preserve"> driving privileges restored, he or she can participate in the Motor Vehicle Alcohol Lock and Test Program.</w:t>
      </w:r>
      <w:r w:rsidR="00EF2E22">
        <w:rPr>
          <w:rStyle w:val="FootnoteReference"/>
          <w:rFonts w:ascii="Times New Roman" w:hAnsi="Times New Roman" w:cs="Times New Roman"/>
        </w:rPr>
        <w:footnoteReference w:id="16"/>
      </w:r>
      <w:r w:rsidR="00625239">
        <w:rPr>
          <w:rFonts w:ascii="Times New Roman" w:hAnsi="Times New Roman" w:cs="Times New Roman"/>
        </w:rPr>
        <w:t xml:space="preserve"> The individual must wait </w:t>
      </w:r>
      <w:r w:rsidR="004C75A6">
        <w:rPr>
          <w:rFonts w:ascii="Times New Roman" w:hAnsi="Times New Roman" w:cs="Times New Roman"/>
        </w:rPr>
        <w:t xml:space="preserve">a minimum of </w:t>
      </w:r>
      <w:r w:rsidR="00625239">
        <w:rPr>
          <w:rFonts w:ascii="Times New Roman" w:hAnsi="Times New Roman" w:cs="Times New Roman"/>
        </w:rPr>
        <w:t xml:space="preserve">fifteen days after the license suspension, then he or she can enter the program and have an ignition interlock device installed </w:t>
      </w:r>
      <w:r w:rsidR="004C75A6">
        <w:rPr>
          <w:rFonts w:ascii="Times New Roman" w:hAnsi="Times New Roman" w:cs="Times New Roman"/>
        </w:rPr>
        <w:t>in the vehicle.</w:t>
      </w:r>
      <w:r w:rsidR="00EF2E22">
        <w:rPr>
          <w:rStyle w:val="FootnoteReference"/>
          <w:rFonts w:ascii="Times New Roman" w:hAnsi="Times New Roman" w:cs="Times New Roman"/>
        </w:rPr>
        <w:footnoteReference w:id="17"/>
      </w:r>
      <w:r w:rsidR="004C75A6">
        <w:rPr>
          <w:rFonts w:ascii="Times New Roman" w:hAnsi="Times New Roman" w:cs="Times New Roman"/>
        </w:rPr>
        <w:t xml:space="preserve"> </w:t>
      </w:r>
      <w:r w:rsidR="00AD5A8F">
        <w:rPr>
          <w:rFonts w:ascii="Times New Roman" w:hAnsi="Times New Roman" w:cs="Times New Roman"/>
        </w:rPr>
        <w:t xml:space="preserve">The ignition interlock device must remain in the vehicle for a minimum of </w:t>
      </w:r>
      <w:r w:rsidR="001338CD">
        <w:rPr>
          <w:rFonts w:ascii="Times New Roman" w:hAnsi="Times New Roman" w:cs="Times New Roman"/>
        </w:rPr>
        <w:t>125</w:t>
      </w:r>
      <w:r w:rsidR="00AD5A8F">
        <w:rPr>
          <w:rFonts w:ascii="Times New Roman" w:hAnsi="Times New Roman" w:cs="Times New Roman"/>
        </w:rPr>
        <w:t xml:space="preserve"> days.</w:t>
      </w:r>
      <w:r w:rsidR="00EF2E22">
        <w:rPr>
          <w:rStyle w:val="FootnoteReference"/>
          <w:rFonts w:ascii="Times New Roman" w:hAnsi="Times New Roman" w:cs="Times New Roman"/>
        </w:rPr>
        <w:footnoteReference w:id="18"/>
      </w:r>
      <w:r w:rsidR="00EF2E22">
        <w:rPr>
          <w:rFonts w:ascii="Times New Roman" w:hAnsi="Times New Roman" w:cs="Times New Roman"/>
        </w:rPr>
        <w:t xml:space="preserve"> </w:t>
      </w:r>
      <w:r w:rsidR="00D80E71">
        <w:rPr>
          <w:rFonts w:ascii="Times New Roman" w:hAnsi="Times New Roman" w:cs="Times New Roman"/>
        </w:rPr>
        <w:t xml:space="preserve">For an individual’s </w:t>
      </w:r>
      <w:r w:rsidR="001A65F1">
        <w:rPr>
          <w:rFonts w:ascii="Times New Roman" w:hAnsi="Times New Roman" w:cs="Times New Roman"/>
        </w:rPr>
        <w:t xml:space="preserve">second DUI offense, the DMV </w:t>
      </w:r>
      <w:r w:rsidR="001A65F1">
        <w:rPr>
          <w:rFonts w:ascii="Times New Roman" w:hAnsi="Times New Roman" w:cs="Times New Roman"/>
        </w:rPr>
        <w:lastRenderedPageBreak/>
        <w:t xml:space="preserve">must issue </w:t>
      </w:r>
      <w:r w:rsidR="00770892">
        <w:rPr>
          <w:rFonts w:ascii="Times New Roman" w:hAnsi="Times New Roman" w:cs="Times New Roman"/>
        </w:rPr>
        <w:t>a license suspension</w:t>
      </w:r>
      <w:r w:rsidR="001A65F1">
        <w:rPr>
          <w:rFonts w:ascii="Times New Roman" w:hAnsi="Times New Roman" w:cs="Times New Roman"/>
        </w:rPr>
        <w:t xml:space="preserve"> for a period of ten years</w:t>
      </w:r>
      <w:r w:rsidR="009D4F1A">
        <w:rPr>
          <w:rFonts w:ascii="Times New Roman" w:hAnsi="Times New Roman" w:cs="Times New Roman"/>
        </w:rPr>
        <w:t>.</w:t>
      </w:r>
      <w:r w:rsidR="00EF2E22">
        <w:rPr>
          <w:rStyle w:val="FootnoteReference"/>
          <w:rFonts w:ascii="Times New Roman" w:hAnsi="Times New Roman" w:cs="Times New Roman"/>
        </w:rPr>
        <w:footnoteReference w:id="19"/>
      </w:r>
      <w:r w:rsidR="009D4F1A">
        <w:rPr>
          <w:rFonts w:ascii="Times New Roman" w:hAnsi="Times New Roman" w:cs="Times New Roman"/>
        </w:rPr>
        <w:t xml:space="preserve"> For a person’s third DUI offense, the DMV must suspend the driving license for the lifetime of the offender.</w:t>
      </w:r>
      <w:r w:rsidR="00EF2E22">
        <w:rPr>
          <w:rStyle w:val="FootnoteReference"/>
          <w:rFonts w:ascii="Times New Roman" w:hAnsi="Times New Roman" w:cs="Times New Roman"/>
        </w:rPr>
        <w:footnoteReference w:id="20"/>
      </w:r>
    </w:p>
    <w:p w14:paraId="1A02D47B" w14:textId="3E738DEA" w:rsidR="00C2601E" w:rsidRDefault="007E448C" w:rsidP="00C2601E">
      <w:pPr>
        <w:spacing w:line="480" w:lineRule="auto"/>
        <w:ind w:firstLine="720"/>
        <w:jc w:val="both"/>
        <w:rPr>
          <w:rFonts w:ascii="Times New Roman" w:hAnsi="Times New Roman" w:cs="Times New Roman"/>
        </w:rPr>
      </w:pPr>
      <w:r>
        <w:rPr>
          <w:rFonts w:ascii="Times New Roman" w:hAnsi="Times New Roman" w:cs="Times New Roman"/>
        </w:rPr>
        <w:t xml:space="preserve"> </w:t>
      </w:r>
      <w:r w:rsidR="00A4298E">
        <w:rPr>
          <w:rFonts w:ascii="Times New Roman" w:hAnsi="Times New Roman" w:cs="Times New Roman"/>
        </w:rPr>
        <w:t xml:space="preserve"> </w:t>
      </w:r>
      <w:r w:rsidR="00D50E84">
        <w:rPr>
          <w:rFonts w:ascii="Times New Roman" w:hAnsi="Times New Roman" w:cs="Times New Roman"/>
        </w:rPr>
        <w:t xml:space="preserve">If an individual is suspected </w:t>
      </w:r>
      <w:r w:rsidR="00057A8D">
        <w:rPr>
          <w:rFonts w:ascii="Times New Roman" w:hAnsi="Times New Roman" w:cs="Times New Roman"/>
        </w:rPr>
        <w:t>of</w:t>
      </w:r>
      <w:r w:rsidR="00E630DC">
        <w:rPr>
          <w:rFonts w:ascii="Times New Roman" w:hAnsi="Times New Roman" w:cs="Times New Roman"/>
        </w:rPr>
        <w:t xml:space="preserve"> committing a DUI offense </w:t>
      </w:r>
      <w:r w:rsidR="00D50E84">
        <w:rPr>
          <w:rFonts w:ascii="Times New Roman" w:hAnsi="Times New Roman" w:cs="Times New Roman"/>
        </w:rPr>
        <w:t>and</w:t>
      </w:r>
      <w:r w:rsidR="00057A8D">
        <w:rPr>
          <w:rFonts w:ascii="Times New Roman" w:hAnsi="Times New Roman" w:cs="Times New Roman"/>
        </w:rPr>
        <w:t>,</w:t>
      </w:r>
      <w:r w:rsidR="00D50E84">
        <w:rPr>
          <w:rFonts w:ascii="Times New Roman" w:hAnsi="Times New Roman" w:cs="Times New Roman"/>
        </w:rPr>
        <w:t xml:space="preserve"> </w:t>
      </w:r>
      <w:r w:rsidR="00057A8D">
        <w:rPr>
          <w:rFonts w:ascii="Times New Roman" w:hAnsi="Times New Roman" w:cs="Times New Roman"/>
        </w:rPr>
        <w:t>upon being stopped,</w:t>
      </w:r>
      <w:r w:rsidR="00D50E84">
        <w:rPr>
          <w:rFonts w:ascii="Times New Roman" w:hAnsi="Times New Roman" w:cs="Times New Roman"/>
        </w:rPr>
        <w:t xml:space="preserve"> refuses to submit to a preliminary breath analysis or secondary chemical test, he or she </w:t>
      </w:r>
      <w:r w:rsidR="009D4F1A">
        <w:rPr>
          <w:rFonts w:ascii="Times New Roman" w:hAnsi="Times New Roman" w:cs="Times New Roman"/>
        </w:rPr>
        <w:t>may</w:t>
      </w:r>
      <w:r w:rsidR="00D50E84">
        <w:rPr>
          <w:rFonts w:ascii="Times New Roman" w:hAnsi="Times New Roman" w:cs="Times New Roman"/>
        </w:rPr>
        <w:t xml:space="preserve"> face harsher penalties </w:t>
      </w:r>
      <w:r w:rsidR="001A65F1">
        <w:rPr>
          <w:rFonts w:ascii="Times New Roman" w:hAnsi="Times New Roman" w:cs="Times New Roman"/>
        </w:rPr>
        <w:t>than if he or she would have i</w:t>
      </w:r>
      <w:r w:rsidR="008849AF">
        <w:rPr>
          <w:rFonts w:ascii="Times New Roman" w:hAnsi="Times New Roman" w:cs="Times New Roman"/>
        </w:rPr>
        <w:t>nitially submitted</w:t>
      </w:r>
      <w:r w:rsidR="001338CD">
        <w:rPr>
          <w:rFonts w:ascii="Times New Roman" w:hAnsi="Times New Roman" w:cs="Times New Roman"/>
        </w:rPr>
        <w:t xml:space="preserve"> to chemical testing and had a blood alcohol concentration over the legal limit</w:t>
      </w:r>
      <w:r w:rsidR="008849AF">
        <w:rPr>
          <w:rFonts w:ascii="Times New Roman" w:hAnsi="Times New Roman" w:cs="Times New Roman"/>
        </w:rPr>
        <w:t>.</w:t>
      </w:r>
      <w:r w:rsidR="00EF2E22">
        <w:rPr>
          <w:rStyle w:val="FootnoteReference"/>
          <w:rFonts w:ascii="Times New Roman" w:hAnsi="Times New Roman" w:cs="Times New Roman"/>
        </w:rPr>
        <w:footnoteReference w:id="21"/>
      </w:r>
      <w:r w:rsidR="00EF2E22">
        <w:rPr>
          <w:rFonts w:ascii="Times New Roman" w:hAnsi="Times New Roman" w:cs="Times New Roman"/>
        </w:rPr>
        <w:t xml:space="preserve"> </w:t>
      </w:r>
      <w:r w:rsidR="009D4F1A">
        <w:rPr>
          <w:rFonts w:ascii="Times New Roman" w:hAnsi="Times New Roman" w:cs="Times New Roman"/>
        </w:rPr>
        <w:t>For a first refusal to submit to testing, the DMV will revoke the individual’s license for a period of one year.</w:t>
      </w:r>
      <w:r w:rsidR="00EF2E22">
        <w:rPr>
          <w:rStyle w:val="FootnoteReference"/>
          <w:rFonts w:ascii="Times New Roman" w:hAnsi="Times New Roman" w:cs="Times New Roman"/>
        </w:rPr>
        <w:footnoteReference w:id="22"/>
      </w:r>
      <w:r w:rsidR="00EF2E22">
        <w:rPr>
          <w:rFonts w:ascii="Times New Roman" w:hAnsi="Times New Roman" w:cs="Times New Roman"/>
        </w:rPr>
        <w:t xml:space="preserve"> </w:t>
      </w:r>
      <w:r w:rsidR="009D4F1A">
        <w:rPr>
          <w:rFonts w:ascii="Times New Roman" w:hAnsi="Times New Roman" w:cs="Times New Roman"/>
        </w:rPr>
        <w:t xml:space="preserve">The </w:t>
      </w:r>
      <w:r w:rsidR="00D80E71">
        <w:rPr>
          <w:rFonts w:ascii="Times New Roman" w:hAnsi="Times New Roman" w:cs="Times New Roman"/>
        </w:rPr>
        <w:t>individual</w:t>
      </w:r>
      <w:r w:rsidR="009D4F1A">
        <w:rPr>
          <w:rFonts w:ascii="Times New Roman" w:hAnsi="Times New Roman" w:cs="Times New Roman"/>
        </w:rPr>
        <w:t xml:space="preserve"> can restore his or her driving privileges after forty-five days with the installation of an ignition interlock device.</w:t>
      </w:r>
      <w:r w:rsidR="00EF2E22">
        <w:rPr>
          <w:rStyle w:val="FootnoteReference"/>
          <w:rFonts w:ascii="Times New Roman" w:hAnsi="Times New Roman" w:cs="Times New Roman"/>
        </w:rPr>
        <w:footnoteReference w:id="23"/>
      </w:r>
      <w:r w:rsidR="00EF2E22">
        <w:rPr>
          <w:rFonts w:ascii="Times New Roman" w:hAnsi="Times New Roman" w:cs="Times New Roman"/>
        </w:rPr>
        <w:t xml:space="preserve"> </w:t>
      </w:r>
      <w:r w:rsidR="00B47A1D">
        <w:rPr>
          <w:rFonts w:ascii="Times New Roman" w:hAnsi="Times New Roman" w:cs="Times New Roman"/>
        </w:rPr>
        <w:t xml:space="preserve">For a second refusal to submit to testing, a license </w:t>
      </w:r>
      <w:r w:rsidR="00057A8D">
        <w:rPr>
          <w:rFonts w:ascii="Times New Roman" w:hAnsi="Times New Roman" w:cs="Times New Roman"/>
        </w:rPr>
        <w:t>will</w:t>
      </w:r>
      <w:r w:rsidR="00B47A1D">
        <w:rPr>
          <w:rFonts w:ascii="Times New Roman" w:hAnsi="Times New Roman" w:cs="Times New Roman"/>
        </w:rPr>
        <w:t xml:space="preserve"> be suspended for a minimum of five years</w:t>
      </w:r>
      <w:r w:rsidR="00057A8D">
        <w:rPr>
          <w:rFonts w:ascii="Times New Roman" w:hAnsi="Times New Roman" w:cs="Times New Roman"/>
        </w:rPr>
        <w:t xml:space="preserve"> and</w:t>
      </w:r>
      <w:r w:rsidR="00B47A1D">
        <w:rPr>
          <w:rFonts w:ascii="Times New Roman" w:hAnsi="Times New Roman" w:cs="Times New Roman"/>
        </w:rPr>
        <w:t xml:space="preserve"> up to ten years.</w:t>
      </w:r>
      <w:r w:rsidR="00EF2E22">
        <w:rPr>
          <w:rStyle w:val="FootnoteReference"/>
          <w:rFonts w:ascii="Times New Roman" w:hAnsi="Times New Roman" w:cs="Times New Roman"/>
        </w:rPr>
        <w:footnoteReference w:id="24"/>
      </w:r>
      <w:r w:rsidR="00B47A1D">
        <w:rPr>
          <w:rFonts w:ascii="Times New Roman" w:hAnsi="Times New Roman" w:cs="Times New Roman"/>
        </w:rPr>
        <w:t xml:space="preserve"> For a third refusal to submit to testing, the DMV will revoke </w:t>
      </w:r>
      <w:r w:rsidR="003C23AB">
        <w:rPr>
          <w:rFonts w:ascii="Times New Roman" w:hAnsi="Times New Roman" w:cs="Times New Roman"/>
        </w:rPr>
        <w:t>a</w:t>
      </w:r>
      <w:r w:rsidR="00B47A1D">
        <w:rPr>
          <w:rFonts w:ascii="Times New Roman" w:hAnsi="Times New Roman" w:cs="Times New Roman"/>
        </w:rPr>
        <w:t xml:space="preserve"> license for the lifetime of the individual.</w:t>
      </w:r>
      <w:r w:rsidR="00EF2E22">
        <w:rPr>
          <w:rStyle w:val="FootnoteReference"/>
          <w:rFonts w:ascii="Times New Roman" w:hAnsi="Times New Roman" w:cs="Times New Roman"/>
        </w:rPr>
        <w:footnoteReference w:id="25"/>
      </w:r>
    </w:p>
    <w:p w14:paraId="43461360" w14:textId="2B998575" w:rsidR="00AC12D5" w:rsidRDefault="004B0C6D" w:rsidP="00AC12D5">
      <w:pPr>
        <w:spacing w:line="480" w:lineRule="auto"/>
        <w:jc w:val="center"/>
        <w:rPr>
          <w:rFonts w:ascii="Times New Roman" w:hAnsi="Times New Roman" w:cs="Times New Roman"/>
        </w:rPr>
      </w:pPr>
      <w:r>
        <w:rPr>
          <w:rFonts w:ascii="Times New Roman" w:hAnsi="Times New Roman" w:cs="Times New Roman"/>
          <w:b/>
        </w:rPr>
        <w:t>Bordering States</w:t>
      </w:r>
    </w:p>
    <w:p w14:paraId="4797519D" w14:textId="3BA1A748" w:rsidR="004F76F3" w:rsidRPr="00AC12D5" w:rsidRDefault="004F76F3" w:rsidP="00AC12D5">
      <w:pPr>
        <w:spacing w:line="480" w:lineRule="auto"/>
        <w:rPr>
          <w:rFonts w:ascii="Times New Roman" w:hAnsi="Times New Roman" w:cs="Times New Roman"/>
        </w:rPr>
      </w:pPr>
      <w:r>
        <w:rPr>
          <w:rFonts w:ascii="Times New Roman" w:hAnsi="Times New Roman" w:cs="Times New Roman"/>
          <w:b/>
        </w:rPr>
        <w:t>Maryland</w:t>
      </w:r>
    </w:p>
    <w:p w14:paraId="1322C0FD" w14:textId="5F292C04" w:rsidR="00320A21" w:rsidRDefault="00617F48" w:rsidP="004C2793">
      <w:pPr>
        <w:spacing w:line="480" w:lineRule="auto"/>
        <w:jc w:val="both"/>
        <w:rPr>
          <w:rFonts w:ascii="Times New Roman" w:hAnsi="Times New Roman" w:cs="Times New Roman"/>
        </w:rPr>
      </w:pPr>
      <w:r>
        <w:rPr>
          <w:rFonts w:ascii="Times New Roman" w:hAnsi="Times New Roman" w:cs="Times New Roman"/>
        </w:rPr>
        <w:lastRenderedPageBreak/>
        <w:tab/>
        <w:t xml:space="preserve">Maryland saw </w:t>
      </w:r>
      <w:r w:rsidR="00E204DA">
        <w:rPr>
          <w:rFonts w:ascii="Times New Roman" w:hAnsi="Times New Roman" w:cs="Times New Roman"/>
        </w:rPr>
        <w:t>139</w:t>
      </w:r>
      <w:r w:rsidR="00267994">
        <w:rPr>
          <w:rFonts w:ascii="Times New Roman" w:hAnsi="Times New Roman" w:cs="Times New Roman"/>
        </w:rPr>
        <w:t xml:space="preserve"> </w:t>
      </w:r>
      <w:r>
        <w:rPr>
          <w:rFonts w:ascii="Times New Roman" w:hAnsi="Times New Roman" w:cs="Times New Roman"/>
        </w:rPr>
        <w:t>tragic deaths due to drunk drivers in 201</w:t>
      </w:r>
      <w:r w:rsidR="00E204DA">
        <w:rPr>
          <w:rFonts w:ascii="Times New Roman" w:hAnsi="Times New Roman" w:cs="Times New Roman"/>
        </w:rPr>
        <w:t>6</w:t>
      </w:r>
      <w:r>
        <w:rPr>
          <w:rFonts w:ascii="Times New Roman" w:hAnsi="Times New Roman" w:cs="Times New Roman"/>
        </w:rPr>
        <w:t xml:space="preserve">, which accounted for </w:t>
      </w:r>
      <w:r w:rsidR="00E204DA">
        <w:rPr>
          <w:rFonts w:ascii="Times New Roman" w:hAnsi="Times New Roman" w:cs="Times New Roman"/>
        </w:rPr>
        <w:t>26</w:t>
      </w:r>
      <w:r>
        <w:rPr>
          <w:rFonts w:ascii="Times New Roman" w:hAnsi="Times New Roman" w:cs="Times New Roman"/>
        </w:rPr>
        <w:t>% of all traffic fatalities.</w:t>
      </w:r>
      <w:r w:rsidR="00EF2E22">
        <w:rPr>
          <w:rStyle w:val="FootnoteReference"/>
          <w:rFonts w:ascii="Times New Roman" w:hAnsi="Times New Roman" w:cs="Times New Roman"/>
        </w:rPr>
        <w:footnoteReference w:id="26"/>
      </w:r>
      <w:r w:rsidR="004C2793">
        <w:rPr>
          <w:rFonts w:ascii="Times New Roman" w:hAnsi="Times New Roman" w:cs="Times New Roman"/>
        </w:rPr>
        <w:t xml:space="preserve"> </w:t>
      </w:r>
      <w:r>
        <w:rPr>
          <w:rFonts w:ascii="Times New Roman" w:hAnsi="Times New Roman" w:cs="Times New Roman"/>
        </w:rPr>
        <w:t>Because of Maryland’s efforts to get drunken driver</w:t>
      </w:r>
      <w:r w:rsidR="00057A8D">
        <w:rPr>
          <w:rFonts w:ascii="Times New Roman" w:hAnsi="Times New Roman" w:cs="Times New Roman"/>
        </w:rPr>
        <w:t>s</w:t>
      </w:r>
      <w:r>
        <w:rPr>
          <w:rFonts w:ascii="Times New Roman" w:hAnsi="Times New Roman" w:cs="Times New Roman"/>
        </w:rPr>
        <w:t xml:space="preserve"> off</w:t>
      </w:r>
      <w:r w:rsidR="00057A8D">
        <w:rPr>
          <w:rFonts w:ascii="Times New Roman" w:hAnsi="Times New Roman" w:cs="Times New Roman"/>
        </w:rPr>
        <w:t xml:space="preserve"> </w:t>
      </w:r>
      <w:r>
        <w:rPr>
          <w:rFonts w:ascii="Times New Roman" w:hAnsi="Times New Roman" w:cs="Times New Roman"/>
        </w:rPr>
        <w:t xml:space="preserve">of its highways, there was a </w:t>
      </w:r>
      <w:r w:rsidR="004C2793">
        <w:rPr>
          <w:rFonts w:ascii="Times New Roman" w:hAnsi="Times New Roman" w:cs="Times New Roman"/>
        </w:rPr>
        <w:t>21.1% decrease in fatalities</w:t>
      </w:r>
      <w:r w:rsidR="00FE53FD">
        <w:rPr>
          <w:rFonts w:ascii="Times New Roman" w:hAnsi="Times New Roman" w:cs="Times New Roman"/>
        </w:rPr>
        <w:t xml:space="preserve"> involving a drunken driver</w:t>
      </w:r>
      <w:r w:rsidR="004C2793">
        <w:rPr>
          <w:rFonts w:ascii="Times New Roman" w:hAnsi="Times New Roman" w:cs="Times New Roman"/>
        </w:rPr>
        <w:t xml:space="preserve"> from 2006 to 2015.</w:t>
      </w:r>
      <w:r w:rsidR="00EF2E22">
        <w:rPr>
          <w:rStyle w:val="FootnoteReference"/>
          <w:rFonts w:ascii="Times New Roman" w:hAnsi="Times New Roman" w:cs="Times New Roman"/>
        </w:rPr>
        <w:footnoteReference w:id="27"/>
      </w:r>
      <w:r w:rsidR="004C2793">
        <w:rPr>
          <w:rFonts w:ascii="Times New Roman" w:hAnsi="Times New Roman" w:cs="Times New Roman"/>
        </w:rPr>
        <w:t xml:space="preserve"> </w:t>
      </w:r>
      <w:r>
        <w:rPr>
          <w:rFonts w:ascii="Times New Roman" w:hAnsi="Times New Roman" w:cs="Times New Roman"/>
        </w:rPr>
        <w:t>Most recently, Maryland signed into law the Drunk Driving Reduction Act of 2016.</w:t>
      </w:r>
      <w:r w:rsidR="00AC12D5">
        <w:rPr>
          <w:rStyle w:val="FootnoteReference"/>
          <w:rFonts w:ascii="Times New Roman" w:hAnsi="Times New Roman" w:cs="Times New Roman"/>
        </w:rPr>
        <w:footnoteReference w:id="28"/>
      </w:r>
      <w:r w:rsidR="004E45CD">
        <w:rPr>
          <w:rFonts w:ascii="Times New Roman" w:hAnsi="Times New Roman" w:cs="Times New Roman"/>
        </w:rPr>
        <w:t xml:space="preserve"> </w:t>
      </w:r>
      <w:r w:rsidR="00396CB4">
        <w:rPr>
          <w:rFonts w:ascii="Times New Roman" w:hAnsi="Times New Roman" w:cs="Times New Roman"/>
        </w:rPr>
        <w:t>This law was intended to expand Maryland’s Ignition Interlock Program, mandating the device for anyone convicted of a DUI.</w:t>
      </w:r>
      <w:r w:rsidR="00AC12D5">
        <w:rPr>
          <w:rStyle w:val="FootnoteReference"/>
          <w:rFonts w:ascii="Times New Roman" w:hAnsi="Times New Roman" w:cs="Times New Roman"/>
        </w:rPr>
        <w:footnoteReference w:id="29"/>
      </w:r>
      <w:r w:rsidR="00396CB4">
        <w:rPr>
          <w:rFonts w:ascii="Times New Roman" w:hAnsi="Times New Roman" w:cs="Times New Roman"/>
        </w:rPr>
        <w:t xml:space="preserve"> </w:t>
      </w:r>
    </w:p>
    <w:p w14:paraId="3752724B" w14:textId="4DCE9D9A" w:rsidR="004C2793" w:rsidRDefault="00E70202" w:rsidP="00320A21">
      <w:pPr>
        <w:spacing w:line="480" w:lineRule="auto"/>
        <w:ind w:firstLine="720"/>
        <w:jc w:val="both"/>
        <w:rPr>
          <w:rFonts w:ascii="Times New Roman" w:hAnsi="Times New Roman" w:cs="Times New Roman"/>
        </w:rPr>
      </w:pPr>
      <w:r>
        <w:rPr>
          <w:rFonts w:ascii="Times New Roman" w:hAnsi="Times New Roman" w:cs="Times New Roman"/>
        </w:rPr>
        <w:t>Similar</w:t>
      </w:r>
      <w:r w:rsidR="004E45CD">
        <w:rPr>
          <w:rFonts w:ascii="Times New Roman" w:hAnsi="Times New Roman" w:cs="Times New Roman"/>
        </w:rPr>
        <w:t xml:space="preserve"> to West Virginia, </w:t>
      </w:r>
      <w:r w:rsidR="00F33230">
        <w:rPr>
          <w:rFonts w:ascii="Times New Roman" w:hAnsi="Times New Roman" w:cs="Times New Roman"/>
        </w:rPr>
        <w:t xml:space="preserve">Maryland also has an implied consent </w:t>
      </w:r>
      <w:r w:rsidR="00320A21">
        <w:rPr>
          <w:rFonts w:ascii="Times New Roman" w:hAnsi="Times New Roman" w:cs="Times New Roman"/>
        </w:rPr>
        <w:t>law.</w:t>
      </w:r>
      <w:r w:rsidR="00AC12D5">
        <w:rPr>
          <w:rStyle w:val="FootnoteReference"/>
          <w:rFonts w:ascii="Times New Roman" w:hAnsi="Times New Roman" w:cs="Times New Roman"/>
        </w:rPr>
        <w:footnoteReference w:id="30"/>
      </w:r>
      <w:r w:rsidR="00320A21">
        <w:rPr>
          <w:rFonts w:ascii="Times New Roman" w:hAnsi="Times New Roman" w:cs="Times New Roman"/>
        </w:rPr>
        <w:t xml:space="preserve"> The implied consent law in Maryland states that any person who drives or attempts to drive in the state is deemed to have consented to take a test if the person is suspected of </w:t>
      </w:r>
      <w:r w:rsidR="00B26D69">
        <w:rPr>
          <w:rFonts w:ascii="Times New Roman" w:hAnsi="Times New Roman" w:cs="Times New Roman"/>
        </w:rPr>
        <w:t>a DUI offense</w:t>
      </w:r>
      <w:r w:rsidR="00320A21">
        <w:rPr>
          <w:rFonts w:ascii="Times New Roman" w:hAnsi="Times New Roman" w:cs="Times New Roman"/>
        </w:rPr>
        <w:t>.</w:t>
      </w:r>
      <w:r w:rsidR="00AC12D5">
        <w:rPr>
          <w:rStyle w:val="FootnoteReference"/>
          <w:rFonts w:ascii="Times New Roman" w:hAnsi="Times New Roman" w:cs="Times New Roman"/>
        </w:rPr>
        <w:footnoteReference w:id="31"/>
      </w:r>
    </w:p>
    <w:p w14:paraId="70F76C8D" w14:textId="0A97B34E" w:rsidR="0002058A" w:rsidRDefault="00B645CB" w:rsidP="0002058A">
      <w:pPr>
        <w:spacing w:line="480" w:lineRule="auto"/>
        <w:ind w:firstLine="720"/>
        <w:jc w:val="both"/>
        <w:rPr>
          <w:rFonts w:ascii="Times New Roman" w:hAnsi="Times New Roman" w:cs="Times New Roman"/>
        </w:rPr>
      </w:pPr>
      <w:r>
        <w:rPr>
          <w:rFonts w:ascii="Times New Roman" w:hAnsi="Times New Roman" w:cs="Times New Roman"/>
        </w:rPr>
        <w:t>A</w:t>
      </w:r>
      <w:r w:rsidR="00267994">
        <w:rPr>
          <w:rFonts w:ascii="Times New Roman" w:hAnsi="Times New Roman" w:cs="Times New Roman"/>
        </w:rPr>
        <w:t>ny individual</w:t>
      </w:r>
      <w:r w:rsidR="00B26D69">
        <w:rPr>
          <w:rFonts w:ascii="Times New Roman" w:hAnsi="Times New Roman" w:cs="Times New Roman"/>
        </w:rPr>
        <w:t xml:space="preserve"> who is suspected by law enforcement to be committing a DUI offense, but refuses to submit to a chemical test</w:t>
      </w:r>
      <w:r>
        <w:rPr>
          <w:rFonts w:ascii="Times New Roman" w:hAnsi="Times New Roman" w:cs="Times New Roman"/>
        </w:rPr>
        <w:t>,</w:t>
      </w:r>
      <w:r w:rsidR="00B26D69">
        <w:rPr>
          <w:rFonts w:ascii="Times New Roman" w:hAnsi="Times New Roman" w:cs="Times New Roman"/>
        </w:rPr>
        <w:t xml:space="preserve"> wil</w:t>
      </w:r>
      <w:r w:rsidR="008849AF">
        <w:rPr>
          <w:rFonts w:ascii="Times New Roman" w:hAnsi="Times New Roman" w:cs="Times New Roman"/>
        </w:rPr>
        <w:t>l be penalized.</w:t>
      </w:r>
      <w:r w:rsidR="00AC12D5">
        <w:rPr>
          <w:rStyle w:val="FootnoteReference"/>
          <w:rFonts w:ascii="Times New Roman" w:hAnsi="Times New Roman" w:cs="Times New Roman"/>
        </w:rPr>
        <w:footnoteReference w:id="32"/>
      </w:r>
      <w:r w:rsidR="00AC12D5">
        <w:rPr>
          <w:rFonts w:ascii="Times New Roman" w:hAnsi="Times New Roman" w:cs="Times New Roman"/>
        </w:rPr>
        <w:t xml:space="preserve"> </w:t>
      </w:r>
      <w:r w:rsidR="00720E87">
        <w:rPr>
          <w:rFonts w:ascii="Times New Roman" w:hAnsi="Times New Roman" w:cs="Times New Roman"/>
        </w:rPr>
        <w:t>Similar to West Virginia, a</w:t>
      </w:r>
      <w:r w:rsidR="00267994">
        <w:rPr>
          <w:rFonts w:ascii="Times New Roman" w:hAnsi="Times New Roman" w:cs="Times New Roman"/>
        </w:rPr>
        <w:t>n</w:t>
      </w:r>
      <w:r w:rsidR="00720E87">
        <w:rPr>
          <w:rFonts w:ascii="Times New Roman" w:hAnsi="Times New Roman" w:cs="Times New Roman"/>
        </w:rPr>
        <w:t xml:space="preserve"> </w:t>
      </w:r>
      <w:r w:rsidR="00267994">
        <w:rPr>
          <w:rFonts w:ascii="Times New Roman" w:hAnsi="Times New Roman" w:cs="Times New Roman"/>
        </w:rPr>
        <w:t>individual</w:t>
      </w:r>
      <w:r w:rsidR="00720E87">
        <w:rPr>
          <w:rFonts w:ascii="Times New Roman" w:hAnsi="Times New Roman" w:cs="Times New Roman"/>
        </w:rPr>
        <w:t xml:space="preserve"> will face harsher penalties for refusing to submit to a chemical test than if he or she were to take the test </w:t>
      </w:r>
      <w:r w:rsidR="00335AAF">
        <w:rPr>
          <w:rFonts w:ascii="Times New Roman" w:hAnsi="Times New Roman" w:cs="Times New Roman"/>
        </w:rPr>
        <w:t xml:space="preserve">and fail. </w:t>
      </w:r>
      <w:r w:rsidR="00AB4913">
        <w:rPr>
          <w:rFonts w:ascii="Times New Roman" w:hAnsi="Times New Roman" w:cs="Times New Roman"/>
        </w:rPr>
        <w:t xml:space="preserve">For a first offense refusal to submit </w:t>
      </w:r>
      <w:r w:rsidR="00AB4913">
        <w:rPr>
          <w:rFonts w:ascii="Times New Roman" w:hAnsi="Times New Roman" w:cs="Times New Roman"/>
        </w:rPr>
        <w:lastRenderedPageBreak/>
        <w:t>to a chemical test, t</w:t>
      </w:r>
      <w:r>
        <w:rPr>
          <w:rFonts w:ascii="Times New Roman" w:hAnsi="Times New Roman" w:cs="Times New Roman"/>
        </w:rPr>
        <w:t xml:space="preserve">he </w:t>
      </w:r>
      <w:r w:rsidR="00AB4913">
        <w:rPr>
          <w:rFonts w:ascii="Times New Roman" w:hAnsi="Times New Roman" w:cs="Times New Roman"/>
        </w:rPr>
        <w:t>DMV will</w:t>
      </w:r>
      <w:r>
        <w:rPr>
          <w:rFonts w:ascii="Times New Roman" w:hAnsi="Times New Roman" w:cs="Times New Roman"/>
        </w:rPr>
        <w:t xml:space="preserve"> issue </w:t>
      </w:r>
      <w:r w:rsidR="00770892">
        <w:rPr>
          <w:rFonts w:ascii="Times New Roman" w:hAnsi="Times New Roman" w:cs="Times New Roman"/>
        </w:rPr>
        <w:t xml:space="preserve">a license suspension </w:t>
      </w:r>
      <w:r>
        <w:rPr>
          <w:rFonts w:ascii="Times New Roman" w:hAnsi="Times New Roman" w:cs="Times New Roman"/>
        </w:rPr>
        <w:t xml:space="preserve">for a </w:t>
      </w:r>
      <w:r w:rsidR="00272543">
        <w:rPr>
          <w:rFonts w:ascii="Times New Roman" w:hAnsi="Times New Roman" w:cs="Times New Roman"/>
        </w:rPr>
        <w:t xml:space="preserve">period of </w:t>
      </w:r>
      <w:r w:rsidR="001338CD">
        <w:rPr>
          <w:rFonts w:ascii="Times New Roman" w:hAnsi="Times New Roman" w:cs="Times New Roman"/>
        </w:rPr>
        <w:t xml:space="preserve"> 270</w:t>
      </w:r>
      <w:r w:rsidR="00272543">
        <w:rPr>
          <w:rFonts w:ascii="Times New Roman" w:hAnsi="Times New Roman" w:cs="Times New Roman"/>
        </w:rPr>
        <w:t xml:space="preserve"> days.</w:t>
      </w:r>
      <w:r w:rsidR="00AC12D5">
        <w:rPr>
          <w:rStyle w:val="FootnoteReference"/>
          <w:rFonts w:ascii="Times New Roman" w:hAnsi="Times New Roman" w:cs="Times New Roman"/>
        </w:rPr>
        <w:footnoteReference w:id="33"/>
      </w:r>
      <w:r w:rsidR="00AC12D5">
        <w:rPr>
          <w:rFonts w:ascii="Times New Roman" w:hAnsi="Times New Roman" w:cs="Times New Roman"/>
        </w:rPr>
        <w:t xml:space="preserve"> </w:t>
      </w:r>
      <w:r w:rsidR="00AB4913">
        <w:rPr>
          <w:rFonts w:ascii="Times New Roman" w:hAnsi="Times New Roman" w:cs="Times New Roman"/>
        </w:rPr>
        <w:t xml:space="preserve">A second offense refusal to submit to a chemical test will result in </w:t>
      </w:r>
      <w:r w:rsidR="00770892">
        <w:rPr>
          <w:rFonts w:ascii="Times New Roman" w:hAnsi="Times New Roman" w:cs="Times New Roman"/>
        </w:rPr>
        <w:t>a license suspension</w:t>
      </w:r>
      <w:r w:rsidR="00AB4913">
        <w:rPr>
          <w:rFonts w:ascii="Times New Roman" w:hAnsi="Times New Roman" w:cs="Times New Roman"/>
        </w:rPr>
        <w:t xml:space="preserve"> for a period of </w:t>
      </w:r>
      <w:r w:rsidR="00267994">
        <w:rPr>
          <w:rFonts w:ascii="Times New Roman" w:hAnsi="Times New Roman" w:cs="Times New Roman"/>
        </w:rPr>
        <w:t>two</w:t>
      </w:r>
      <w:r w:rsidR="00AB4913">
        <w:rPr>
          <w:rFonts w:ascii="Times New Roman" w:hAnsi="Times New Roman" w:cs="Times New Roman"/>
        </w:rPr>
        <w:t xml:space="preserve"> years.</w:t>
      </w:r>
      <w:r w:rsidR="00AC12D5">
        <w:rPr>
          <w:rStyle w:val="FootnoteReference"/>
          <w:rFonts w:ascii="Times New Roman" w:hAnsi="Times New Roman" w:cs="Times New Roman"/>
        </w:rPr>
        <w:footnoteReference w:id="34"/>
      </w:r>
      <w:r w:rsidR="00AB4913">
        <w:rPr>
          <w:rFonts w:ascii="Times New Roman" w:hAnsi="Times New Roman" w:cs="Times New Roman"/>
        </w:rPr>
        <w:t xml:space="preserve"> </w:t>
      </w:r>
      <w:r w:rsidR="005313A4">
        <w:rPr>
          <w:rFonts w:ascii="Times New Roman" w:hAnsi="Times New Roman" w:cs="Times New Roman"/>
        </w:rPr>
        <w:t>During the</w:t>
      </w:r>
      <w:r w:rsidR="00F933B9">
        <w:rPr>
          <w:rFonts w:ascii="Times New Roman" w:hAnsi="Times New Roman" w:cs="Times New Roman"/>
        </w:rPr>
        <w:t>se</w:t>
      </w:r>
      <w:r w:rsidR="005313A4">
        <w:rPr>
          <w:rFonts w:ascii="Times New Roman" w:hAnsi="Times New Roman" w:cs="Times New Roman"/>
        </w:rPr>
        <w:t xml:space="preserve"> suspension period</w:t>
      </w:r>
      <w:r w:rsidR="00F933B9">
        <w:rPr>
          <w:rFonts w:ascii="Times New Roman" w:hAnsi="Times New Roman" w:cs="Times New Roman"/>
        </w:rPr>
        <w:t>s</w:t>
      </w:r>
      <w:r w:rsidR="005313A4">
        <w:rPr>
          <w:rFonts w:ascii="Times New Roman" w:hAnsi="Times New Roman" w:cs="Times New Roman"/>
        </w:rPr>
        <w:t xml:space="preserve">, </w:t>
      </w:r>
      <w:r w:rsidR="00267994">
        <w:rPr>
          <w:rFonts w:ascii="Times New Roman" w:hAnsi="Times New Roman" w:cs="Times New Roman"/>
        </w:rPr>
        <w:t>an individual</w:t>
      </w:r>
      <w:r w:rsidR="00703BA0">
        <w:rPr>
          <w:rFonts w:ascii="Times New Roman" w:hAnsi="Times New Roman" w:cs="Times New Roman"/>
        </w:rPr>
        <w:t xml:space="preserve"> can have his or her driving privileges restored if he or she participates in the Ignition Interlock Sys</w:t>
      </w:r>
      <w:r w:rsidR="008849AF">
        <w:rPr>
          <w:rFonts w:ascii="Times New Roman" w:hAnsi="Times New Roman" w:cs="Times New Roman"/>
        </w:rPr>
        <w:t>tem Program.</w:t>
      </w:r>
      <w:r w:rsidR="00AC12D5">
        <w:rPr>
          <w:rStyle w:val="FootnoteReference"/>
          <w:rFonts w:ascii="Times New Roman" w:hAnsi="Times New Roman" w:cs="Times New Roman"/>
        </w:rPr>
        <w:footnoteReference w:id="35"/>
      </w:r>
      <w:r w:rsidR="00AC12D5">
        <w:rPr>
          <w:rFonts w:ascii="Times New Roman" w:hAnsi="Times New Roman" w:cs="Times New Roman"/>
        </w:rPr>
        <w:t xml:space="preserve"> </w:t>
      </w:r>
      <w:r w:rsidR="00703BA0">
        <w:rPr>
          <w:rFonts w:ascii="Times New Roman" w:hAnsi="Times New Roman" w:cs="Times New Roman"/>
        </w:rPr>
        <w:t xml:space="preserve">If the </w:t>
      </w:r>
      <w:r w:rsidR="00267994">
        <w:rPr>
          <w:rFonts w:ascii="Times New Roman" w:hAnsi="Times New Roman" w:cs="Times New Roman"/>
        </w:rPr>
        <w:t>individual</w:t>
      </w:r>
      <w:r w:rsidR="00703BA0">
        <w:rPr>
          <w:rFonts w:ascii="Times New Roman" w:hAnsi="Times New Roman" w:cs="Times New Roman"/>
        </w:rPr>
        <w:t xml:space="preserve"> wishes to have his or her suspension modified by participating in the Ignition Interlock System Program, he or she will be required to participate in the program for a period of one year.</w:t>
      </w:r>
      <w:r w:rsidR="00AC12D5">
        <w:rPr>
          <w:rStyle w:val="FootnoteReference"/>
          <w:rFonts w:ascii="Times New Roman" w:hAnsi="Times New Roman" w:cs="Times New Roman"/>
        </w:rPr>
        <w:footnoteReference w:id="36"/>
      </w:r>
      <w:r w:rsidR="00703BA0">
        <w:rPr>
          <w:rFonts w:ascii="Times New Roman" w:hAnsi="Times New Roman" w:cs="Times New Roman"/>
        </w:rPr>
        <w:t xml:space="preserve"> </w:t>
      </w:r>
    </w:p>
    <w:p w14:paraId="7882CF1A" w14:textId="2A29F826" w:rsidR="00F921B6" w:rsidRPr="00711DE1" w:rsidRDefault="00C2601E" w:rsidP="00AC12D5">
      <w:pPr>
        <w:spacing w:line="480" w:lineRule="auto"/>
        <w:ind w:firstLine="720"/>
        <w:jc w:val="both"/>
        <w:rPr>
          <w:rFonts w:ascii="Times New Roman" w:hAnsi="Times New Roman" w:cs="Times New Roman"/>
        </w:rPr>
      </w:pPr>
      <w:r>
        <w:rPr>
          <w:rFonts w:ascii="Times New Roman" w:hAnsi="Times New Roman" w:cs="Times New Roman"/>
        </w:rPr>
        <w:t xml:space="preserve">If </w:t>
      </w:r>
      <w:r w:rsidR="007943C2">
        <w:rPr>
          <w:rFonts w:ascii="Times New Roman" w:hAnsi="Times New Roman" w:cs="Times New Roman"/>
        </w:rPr>
        <w:t>an individual</w:t>
      </w:r>
      <w:r w:rsidR="0050791F">
        <w:rPr>
          <w:rFonts w:ascii="Times New Roman" w:hAnsi="Times New Roman" w:cs="Times New Roman"/>
        </w:rPr>
        <w:t xml:space="preserve"> submits to </w:t>
      </w:r>
      <w:r w:rsidR="00CC7A6D">
        <w:rPr>
          <w:rFonts w:ascii="Times New Roman" w:hAnsi="Times New Roman" w:cs="Times New Roman"/>
        </w:rPr>
        <w:t>a</w:t>
      </w:r>
      <w:r w:rsidR="0050791F">
        <w:rPr>
          <w:rFonts w:ascii="Times New Roman" w:hAnsi="Times New Roman" w:cs="Times New Roman"/>
        </w:rPr>
        <w:t xml:space="preserve"> chemical test and is deemed to have committed a DUI </w:t>
      </w:r>
      <w:r w:rsidR="00CC7A6D">
        <w:rPr>
          <w:rFonts w:ascii="Times New Roman" w:hAnsi="Times New Roman" w:cs="Times New Roman"/>
        </w:rPr>
        <w:t xml:space="preserve">offense, the Maryland Motor Vehicle Administration (MVA) will suspend the </w:t>
      </w:r>
      <w:r w:rsidR="007943C2">
        <w:rPr>
          <w:rFonts w:ascii="Times New Roman" w:hAnsi="Times New Roman" w:cs="Times New Roman"/>
        </w:rPr>
        <w:t>individual’s</w:t>
      </w:r>
      <w:r w:rsidR="00CC7A6D">
        <w:rPr>
          <w:rFonts w:ascii="Times New Roman" w:hAnsi="Times New Roman" w:cs="Times New Roman"/>
        </w:rPr>
        <w:t xml:space="preserve"> license.</w:t>
      </w:r>
      <w:r w:rsidR="00AC12D5">
        <w:rPr>
          <w:rStyle w:val="FootnoteReference"/>
          <w:rFonts w:ascii="Times New Roman" w:hAnsi="Times New Roman" w:cs="Times New Roman"/>
        </w:rPr>
        <w:footnoteReference w:id="37"/>
      </w:r>
      <w:r w:rsidR="00CC7A6D">
        <w:rPr>
          <w:rFonts w:ascii="Times New Roman" w:hAnsi="Times New Roman" w:cs="Times New Roman"/>
        </w:rPr>
        <w:t xml:space="preserve"> For a first DUI offense, the MVA will </w:t>
      </w:r>
      <w:r w:rsidR="007943C2">
        <w:rPr>
          <w:rFonts w:ascii="Times New Roman" w:hAnsi="Times New Roman" w:cs="Times New Roman"/>
        </w:rPr>
        <w:t xml:space="preserve">issue </w:t>
      </w:r>
      <w:r w:rsidR="00770892">
        <w:rPr>
          <w:rFonts w:ascii="Times New Roman" w:hAnsi="Times New Roman" w:cs="Times New Roman"/>
        </w:rPr>
        <w:t xml:space="preserve">a </w:t>
      </w:r>
      <w:r w:rsidR="00057A8D">
        <w:rPr>
          <w:rFonts w:ascii="Times New Roman" w:hAnsi="Times New Roman" w:cs="Times New Roman"/>
        </w:rPr>
        <w:t>suspension</w:t>
      </w:r>
      <w:r w:rsidR="007943C2">
        <w:rPr>
          <w:rFonts w:ascii="Times New Roman" w:hAnsi="Times New Roman" w:cs="Times New Roman"/>
        </w:rPr>
        <w:t xml:space="preserve"> for a period of </w:t>
      </w:r>
      <w:r w:rsidR="001338CD">
        <w:rPr>
          <w:rFonts w:ascii="Times New Roman" w:hAnsi="Times New Roman" w:cs="Times New Roman"/>
        </w:rPr>
        <w:t>180</w:t>
      </w:r>
      <w:r w:rsidR="00711DE1">
        <w:rPr>
          <w:rFonts w:ascii="Times New Roman" w:hAnsi="Times New Roman" w:cs="Times New Roman"/>
        </w:rPr>
        <w:t xml:space="preserve"> days.</w:t>
      </w:r>
      <w:r w:rsidR="00AC12D5">
        <w:rPr>
          <w:rStyle w:val="FootnoteReference"/>
          <w:rFonts w:ascii="Times New Roman" w:hAnsi="Times New Roman" w:cs="Times New Roman"/>
        </w:rPr>
        <w:footnoteReference w:id="38"/>
      </w:r>
      <w:r w:rsidR="00AC12D5">
        <w:rPr>
          <w:rFonts w:ascii="Times New Roman" w:hAnsi="Times New Roman" w:cs="Times New Roman"/>
        </w:rPr>
        <w:t xml:space="preserve"> </w:t>
      </w:r>
      <w:r w:rsidR="00711DE1">
        <w:rPr>
          <w:rFonts w:ascii="Times New Roman" w:hAnsi="Times New Roman" w:cs="Times New Roman"/>
        </w:rPr>
        <w:t xml:space="preserve">For a second DUI offense, the MVA will issue </w:t>
      </w:r>
      <w:r w:rsidR="00770892">
        <w:rPr>
          <w:rFonts w:ascii="Times New Roman" w:hAnsi="Times New Roman" w:cs="Times New Roman"/>
        </w:rPr>
        <w:t>a suspension</w:t>
      </w:r>
      <w:r w:rsidR="00711DE1">
        <w:rPr>
          <w:rFonts w:ascii="Times New Roman" w:hAnsi="Times New Roman" w:cs="Times New Roman"/>
        </w:rPr>
        <w:t xml:space="preserve"> for</w:t>
      </w:r>
      <w:r w:rsidR="00057A8D">
        <w:rPr>
          <w:rFonts w:ascii="Times New Roman" w:hAnsi="Times New Roman" w:cs="Times New Roman"/>
        </w:rPr>
        <w:t xml:space="preserve"> a</w:t>
      </w:r>
      <w:r w:rsidR="00711DE1">
        <w:rPr>
          <w:rFonts w:ascii="Times New Roman" w:hAnsi="Times New Roman" w:cs="Times New Roman"/>
        </w:rPr>
        <w:t xml:space="preserve"> period of one year.</w:t>
      </w:r>
      <w:r w:rsidR="00AC12D5">
        <w:rPr>
          <w:rStyle w:val="FootnoteReference"/>
          <w:rFonts w:ascii="Times New Roman" w:hAnsi="Times New Roman" w:cs="Times New Roman"/>
        </w:rPr>
        <w:footnoteReference w:id="39"/>
      </w:r>
      <w:r w:rsidR="00711DE1">
        <w:rPr>
          <w:rFonts w:ascii="Times New Roman" w:hAnsi="Times New Roman" w:cs="Times New Roman"/>
          <w:i/>
        </w:rPr>
        <w:t xml:space="preserve"> </w:t>
      </w:r>
      <w:r w:rsidR="00711DE1">
        <w:rPr>
          <w:rFonts w:ascii="Times New Roman" w:hAnsi="Times New Roman" w:cs="Times New Roman"/>
        </w:rPr>
        <w:t xml:space="preserve">For a third DUI offense, the MVA will issue </w:t>
      </w:r>
      <w:r w:rsidR="00770892">
        <w:rPr>
          <w:rFonts w:ascii="Times New Roman" w:hAnsi="Times New Roman" w:cs="Times New Roman"/>
        </w:rPr>
        <w:t>a suspension</w:t>
      </w:r>
      <w:r w:rsidR="00711DE1">
        <w:rPr>
          <w:rFonts w:ascii="Times New Roman" w:hAnsi="Times New Roman" w:cs="Times New Roman"/>
        </w:rPr>
        <w:t xml:space="preserve"> for a period of </w:t>
      </w:r>
      <w:r w:rsidR="007943C2">
        <w:rPr>
          <w:rFonts w:ascii="Times New Roman" w:hAnsi="Times New Roman" w:cs="Times New Roman"/>
        </w:rPr>
        <w:t>eighteen</w:t>
      </w:r>
      <w:r w:rsidR="00711DE1">
        <w:rPr>
          <w:rFonts w:ascii="Times New Roman" w:hAnsi="Times New Roman" w:cs="Times New Roman"/>
        </w:rPr>
        <w:t xml:space="preserve"> months.</w:t>
      </w:r>
      <w:r w:rsidR="00AC12D5">
        <w:rPr>
          <w:rStyle w:val="FootnoteReference"/>
          <w:rFonts w:ascii="Times New Roman" w:hAnsi="Times New Roman" w:cs="Times New Roman"/>
        </w:rPr>
        <w:footnoteReference w:id="40"/>
      </w:r>
      <w:r w:rsidR="00711DE1">
        <w:rPr>
          <w:rFonts w:ascii="Times New Roman" w:hAnsi="Times New Roman" w:cs="Times New Roman"/>
        </w:rPr>
        <w:t xml:space="preserve"> </w:t>
      </w:r>
      <w:r w:rsidR="0002058A">
        <w:rPr>
          <w:rFonts w:ascii="Times New Roman" w:hAnsi="Times New Roman" w:cs="Times New Roman"/>
        </w:rPr>
        <w:t xml:space="preserve">As with an offense of refusal </w:t>
      </w:r>
      <w:r w:rsidR="007943C2">
        <w:rPr>
          <w:rFonts w:ascii="Times New Roman" w:hAnsi="Times New Roman" w:cs="Times New Roman"/>
        </w:rPr>
        <w:t xml:space="preserve">to submit to a chemical test, an individual who is </w:t>
      </w:r>
      <w:r w:rsidR="0002058A">
        <w:rPr>
          <w:rFonts w:ascii="Times New Roman" w:hAnsi="Times New Roman" w:cs="Times New Roman"/>
        </w:rPr>
        <w:t>deemed to commit a DUI offense can h</w:t>
      </w:r>
      <w:r w:rsidR="00057A8D">
        <w:rPr>
          <w:rFonts w:ascii="Times New Roman" w:hAnsi="Times New Roman" w:cs="Times New Roman"/>
        </w:rPr>
        <w:t>ave</w:t>
      </w:r>
      <w:r w:rsidR="0002058A">
        <w:rPr>
          <w:rFonts w:ascii="Times New Roman" w:hAnsi="Times New Roman" w:cs="Times New Roman"/>
        </w:rPr>
        <w:t xml:space="preserve"> his or her driving </w:t>
      </w:r>
      <w:r w:rsidR="0002058A">
        <w:rPr>
          <w:rFonts w:ascii="Times New Roman" w:hAnsi="Times New Roman" w:cs="Times New Roman"/>
        </w:rPr>
        <w:lastRenderedPageBreak/>
        <w:t>privileges restored with the installation of an ignition interlock device.</w:t>
      </w:r>
      <w:r w:rsidR="00AC12D5">
        <w:rPr>
          <w:rStyle w:val="FootnoteReference"/>
          <w:rFonts w:ascii="Times New Roman" w:hAnsi="Times New Roman" w:cs="Times New Roman"/>
        </w:rPr>
        <w:footnoteReference w:id="41"/>
      </w:r>
      <w:r w:rsidR="00AC12D5">
        <w:rPr>
          <w:rFonts w:ascii="Times New Roman" w:hAnsi="Times New Roman" w:cs="Times New Roman"/>
        </w:rPr>
        <w:t xml:space="preserve"> </w:t>
      </w:r>
      <w:r w:rsidR="00B05D87">
        <w:rPr>
          <w:rFonts w:ascii="Times New Roman" w:hAnsi="Times New Roman" w:cs="Times New Roman"/>
        </w:rPr>
        <w:t xml:space="preserve">An individual who wishes to challenge a suspension can request a hearing </w:t>
      </w:r>
      <w:r w:rsidR="00350603">
        <w:rPr>
          <w:rFonts w:ascii="Times New Roman" w:hAnsi="Times New Roman" w:cs="Times New Roman"/>
        </w:rPr>
        <w:t xml:space="preserve">with the MVA within </w:t>
      </w:r>
      <w:r w:rsidR="007943C2">
        <w:rPr>
          <w:rFonts w:ascii="Times New Roman" w:hAnsi="Times New Roman" w:cs="Times New Roman"/>
        </w:rPr>
        <w:t>ten</w:t>
      </w:r>
      <w:r w:rsidR="00350603">
        <w:rPr>
          <w:rFonts w:ascii="Times New Roman" w:hAnsi="Times New Roman" w:cs="Times New Roman"/>
        </w:rPr>
        <w:t xml:space="preserve"> days of the failed chemical test or refusal.</w:t>
      </w:r>
      <w:r w:rsidR="00AC12D5">
        <w:rPr>
          <w:rStyle w:val="FootnoteReference"/>
          <w:rFonts w:ascii="Times New Roman" w:hAnsi="Times New Roman" w:cs="Times New Roman"/>
        </w:rPr>
        <w:footnoteReference w:id="42"/>
      </w:r>
      <w:r w:rsidR="00350603">
        <w:rPr>
          <w:rFonts w:ascii="Times New Roman" w:hAnsi="Times New Roman" w:cs="Times New Roman"/>
        </w:rPr>
        <w:t xml:space="preserve"> </w:t>
      </w:r>
    </w:p>
    <w:p w14:paraId="4D501979" w14:textId="439B3D76"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t>Ohio</w:t>
      </w:r>
    </w:p>
    <w:p w14:paraId="14EE08B5" w14:textId="54324564" w:rsidR="007123B8" w:rsidRDefault="00716A58" w:rsidP="00AB1089">
      <w:pPr>
        <w:spacing w:line="480" w:lineRule="auto"/>
        <w:jc w:val="both"/>
        <w:rPr>
          <w:rFonts w:ascii="Times New Roman" w:hAnsi="Times New Roman" w:cs="Times New Roman"/>
        </w:rPr>
      </w:pPr>
      <w:r>
        <w:rPr>
          <w:rFonts w:ascii="Times New Roman" w:hAnsi="Times New Roman" w:cs="Times New Roman"/>
        </w:rPr>
        <w:tab/>
        <w:t xml:space="preserve">Recently, Ohio has made an attempt to reduce the number of drunken drivers on its highways by signing into law bills that are stricter on individuals who commit an offense of operation </w:t>
      </w:r>
      <w:r w:rsidR="00057A8D">
        <w:rPr>
          <w:rFonts w:ascii="Times New Roman" w:hAnsi="Times New Roman" w:cs="Times New Roman"/>
        </w:rPr>
        <w:t xml:space="preserve">of </w:t>
      </w:r>
      <w:r>
        <w:rPr>
          <w:rFonts w:ascii="Times New Roman" w:hAnsi="Times New Roman" w:cs="Times New Roman"/>
        </w:rPr>
        <w:t>a vehicle under the influence (OVI). In 2017, “Annie’s Law” became effective and made several changes to Ohio’s drunk driving laws.</w:t>
      </w:r>
      <w:r w:rsidR="00AC12D5">
        <w:rPr>
          <w:rStyle w:val="FootnoteReference"/>
          <w:rFonts w:ascii="Times New Roman" w:hAnsi="Times New Roman" w:cs="Times New Roman"/>
        </w:rPr>
        <w:footnoteReference w:id="43"/>
      </w:r>
      <w:r w:rsidR="00AC12D5">
        <w:rPr>
          <w:rFonts w:ascii="Times New Roman" w:hAnsi="Times New Roman" w:cs="Times New Roman"/>
        </w:rPr>
        <w:t xml:space="preserve"> </w:t>
      </w:r>
      <w:r w:rsidR="00903227">
        <w:rPr>
          <w:rFonts w:ascii="Times New Roman" w:hAnsi="Times New Roman" w:cs="Times New Roman"/>
        </w:rPr>
        <w:t>Some changes include a longer “look-back period”</w:t>
      </w:r>
      <w:r w:rsidR="00A46032">
        <w:rPr>
          <w:rStyle w:val="FootnoteReference"/>
          <w:rFonts w:ascii="Times New Roman" w:hAnsi="Times New Roman" w:cs="Times New Roman"/>
        </w:rPr>
        <w:footnoteReference w:id="44"/>
      </w:r>
      <w:r w:rsidR="00AB1089">
        <w:rPr>
          <w:rFonts w:ascii="Times New Roman" w:hAnsi="Times New Roman" w:cs="Times New Roman"/>
        </w:rPr>
        <w:t xml:space="preserve"> and the use of ignition interlock device</w:t>
      </w:r>
      <w:r w:rsidR="00057A8D">
        <w:rPr>
          <w:rFonts w:ascii="Times New Roman" w:hAnsi="Times New Roman" w:cs="Times New Roman"/>
        </w:rPr>
        <w:t>s</w:t>
      </w:r>
      <w:r w:rsidR="00AB1089">
        <w:rPr>
          <w:rFonts w:ascii="Times New Roman" w:hAnsi="Times New Roman" w:cs="Times New Roman"/>
        </w:rPr>
        <w:t xml:space="preserve"> to reduce suspension periods or restore limited driving privileges for the suspension period.</w:t>
      </w:r>
      <w:r w:rsidR="00AC12D5">
        <w:rPr>
          <w:rStyle w:val="FootnoteReference"/>
          <w:rFonts w:ascii="Times New Roman" w:hAnsi="Times New Roman" w:cs="Times New Roman"/>
        </w:rPr>
        <w:footnoteReference w:id="45"/>
      </w:r>
      <w:r w:rsidR="00AB1089">
        <w:rPr>
          <w:rFonts w:ascii="Times New Roman" w:hAnsi="Times New Roman" w:cs="Times New Roman"/>
        </w:rPr>
        <w:t xml:space="preserve"> </w:t>
      </w:r>
    </w:p>
    <w:p w14:paraId="0AD0C1C1" w14:textId="1FD1F634" w:rsidR="00FE53FD" w:rsidRDefault="00AB1089" w:rsidP="007123B8">
      <w:pPr>
        <w:spacing w:line="480" w:lineRule="auto"/>
        <w:ind w:firstLine="720"/>
        <w:jc w:val="both"/>
        <w:rPr>
          <w:rFonts w:ascii="Times New Roman" w:hAnsi="Times New Roman" w:cs="Times New Roman"/>
        </w:rPr>
      </w:pPr>
      <w:r>
        <w:rPr>
          <w:rFonts w:ascii="Times New Roman" w:hAnsi="Times New Roman" w:cs="Times New Roman"/>
        </w:rPr>
        <w:t xml:space="preserve">These changes are an effort to reduce the number of drunk drivers on Ohio highways.  </w:t>
      </w:r>
      <w:r w:rsidR="00FE53FD">
        <w:rPr>
          <w:rFonts w:ascii="Times New Roman" w:hAnsi="Times New Roman" w:cs="Times New Roman"/>
        </w:rPr>
        <w:t>In 201</w:t>
      </w:r>
      <w:r w:rsidR="00E204DA">
        <w:rPr>
          <w:rFonts w:ascii="Times New Roman" w:hAnsi="Times New Roman" w:cs="Times New Roman"/>
        </w:rPr>
        <w:t>6</w:t>
      </w:r>
      <w:r w:rsidR="00FE53FD">
        <w:rPr>
          <w:rFonts w:ascii="Times New Roman" w:hAnsi="Times New Roman" w:cs="Times New Roman"/>
        </w:rPr>
        <w:t>, 2</w:t>
      </w:r>
      <w:r w:rsidR="00E204DA">
        <w:rPr>
          <w:rFonts w:ascii="Times New Roman" w:hAnsi="Times New Roman" w:cs="Times New Roman"/>
        </w:rPr>
        <w:t>9</w:t>
      </w:r>
      <w:r w:rsidR="00FE53FD">
        <w:rPr>
          <w:rFonts w:ascii="Times New Roman" w:hAnsi="Times New Roman" w:cs="Times New Roman"/>
        </w:rPr>
        <w:t>% of all traffic fatalities in Ohio were related to drunk driving.</w:t>
      </w:r>
      <w:r w:rsidR="00AC12D5">
        <w:rPr>
          <w:rStyle w:val="FootnoteReference"/>
          <w:rFonts w:ascii="Times New Roman" w:hAnsi="Times New Roman" w:cs="Times New Roman"/>
        </w:rPr>
        <w:footnoteReference w:id="46"/>
      </w:r>
      <w:r w:rsidR="00057A8D">
        <w:rPr>
          <w:rFonts w:ascii="Times New Roman" w:hAnsi="Times New Roman" w:cs="Times New Roman"/>
        </w:rPr>
        <w:t xml:space="preserve"> </w:t>
      </w:r>
      <w:r w:rsidR="00057A8D">
        <w:rPr>
          <w:rFonts w:ascii="Times New Roman" w:hAnsi="Times New Roman" w:cs="Times New Roman"/>
        </w:rPr>
        <w:lastRenderedPageBreak/>
        <w:t xml:space="preserve">Ohio </w:t>
      </w:r>
      <w:r w:rsidR="00FE53FD">
        <w:rPr>
          <w:rFonts w:ascii="Times New Roman" w:hAnsi="Times New Roman" w:cs="Times New Roman"/>
        </w:rPr>
        <w:t xml:space="preserve">suffered </w:t>
      </w:r>
      <w:r w:rsidR="001338CD">
        <w:rPr>
          <w:rFonts w:ascii="Times New Roman" w:hAnsi="Times New Roman" w:cs="Times New Roman"/>
        </w:rPr>
        <w:t>3</w:t>
      </w:r>
      <w:r w:rsidR="00E204DA">
        <w:rPr>
          <w:rFonts w:ascii="Times New Roman" w:hAnsi="Times New Roman" w:cs="Times New Roman"/>
        </w:rPr>
        <w:t>24</w:t>
      </w:r>
      <w:r w:rsidR="00FE53FD">
        <w:rPr>
          <w:rFonts w:ascii="Times New Roman" w:hAnsi="Times New Roman" w:cs="Times New Roman"/>
        </w:rPr>
        <w:t xml:space="preserve"> fatalities due to drunk driving</w:t>
      </w:r>
      <w:r w:rsidR="001A2CE5">
        <w:rPr>
          <w:rFonts w:ascii="Times New Roman" w:hAnsi="Times New Roman" w:cs="Times New Roman"/>
        </w:rPr>
        <w:t xml:space="preserve"> in 201</w:t>
      </w:r>
      <w:r w:rsidR="00E204DA">
        <w:rPr>
          <w:rFonts w:ascii="Times New Roman" w:hAnsi="Times New Roman" w:cs="Times New Roman"/>
        </w:rPr>
        <w:t>6</w:t>
      </w:r>
      <w:r w:rsidR="00FE53FD">
        <w:rPr>
          <w:rFonts w:ascii="Times New Roman" w:hAnsi="Times New Roman" w:cs="Times New Roman"/>
        </w:rPr>
        <w:t>.</w:t>
      </w:r>
      <w:r w:rsidR="00AC12D5">
        <w:rPr>
          <w:rStyle w:val="FootnoteReference"/>
          <w:rFonts w:ascii="Times New Roman" w:hAnsi="Times New Roman" w:cs="Times New Roman"/>
        </w:rPr>
        <w:footnoteReference w:id="47"/>
      </w:r>
      <w:r w:rsidR="00FE53FD">
        <w:rPr>
          <w:rFonts w:ascii="Times New Roman" w:hAnsi="Times New Roman" w:cs="Times New Roman"/>
        </w:rPr>
        <w:t xml:space="preserve"> </w:t>
      </w:r>
      <w:r>
        <w:rPr>
          <w:rFonts w:ascii="Times New Roman" w:hAnsi="Times New Roman" w:cs="Times New Roman"/>
        </w:rPr>
        <w:t xml:space="preserve">From 2006 to 2015, there was </w:t>
      </w:r>
      <w:r w:rsidR="00FE53FD">
        <w:rPr>
          <w:rFonts w:ascii="Times New Roman" w:hAnsi="Times New Roman" w:cs="Times New Roman"/>
        </w:rPr>
        <w:t>a 19.7% decrease in fatalities</w:t>
      </w:r>
      <w:r>
        <w:rPr>
          <w:rFonts w:ascii="Times New Roman" w:hAnsi="Times New Roman" w:cs="Times New Roman"/>
        </w:rPr>
        <w:t xml:space="preserve"> involving a drunken driver in Ohio</w:t>
      </w:r>
      <w:r w:rsidR="00FE53FD">
        <w:rPr>
          <w:rFonts w:ascii="Times New Roman" w:hAnsi="Times New Roman" w:cs="Times New Roman"/>
        </w:rPr>
        <w:t>.</w:t>
      </w:r>
      <w:r w:rsidR="002E3485">
        <w:rPr>
          <w:rStyle w:val="FootnoteReference"/>
          <w:rFonts w:ascii="Times New Roman" w:hAnsi="Times New Roman" w:cs="Times New Roman"/>
        </w:rPr>
        <w:footnoteReference w:id="48"/>
      </w:r>
      <w:r w:rsidR="00FE53FD">
        <w:rPr>
          <w:rFonts w:ascii="Times New Roman" w:hAnsi="Times New Roman" w:cs="Times New Roman"/>
        </w:rPr>
        <w:t xml:space="preserve"> </w:t>
      </w:r>
    </w:p>
    <w:p w14:paraId="05A5ACDC" w14:textId="369EF358" w:rsidR="000F756F" w:rsidRDefault="008F1595" w:rsidP="008B0F6E">
      <w:pPr>
        <w:spacing w:line="480" w:lineRule="auto"/>
        <w:jc w:val="both"/>
        <w:rPr>
          <w:rFonts w:ascii="Times New Roman" w:hAnsi="Times New Roman" w:cs="Times New Roman"/>
        </w:rPr>
      </w:pPr>
      <w:r>
        <w:rPr>
          <w:rFonts w:ascii="Times New Roman" w:hAnsi="Times New Roman" w:cs="Times New Roman"/>
        </w:rPr>
        <w:tab/>
        <w:t>Ohio has an implied consent law similar to West Virginia and Maryland. Ohio’s implied consent law states that any person who operates a vehicle on an Ohio highway or public roadway is deemed to have given consent to chemical testing.</w:t>
      </w:r>
      <w:r w:rsidR="002E3485">
        <w:rPr>
          <w:rStyle w:val="FootnoteReference"/>
          <w:rFonts w:ascii="Times New Roman" w:hAnsi="Times New Roman" w:cs="Times New Roman"/>
        </w:rPr>
        <w:footnoteReference w:id="49"/>
      </w:r>
      <w:r>
        <w:rPr>
          <w:rFonts w:ascii="Times New Roman" w:hAnsi="Times New Roman" w:cs="Times New Roman"/>
        </w:rPr>
        <w:t xml:space="preserve"> </w:t>
      </w:r>
      <w:r w:rsidR="00335AAF">
        <w:rPr>
          <w:rFonts w:ascii="Times New Roman" w:hAnsi="Times New Roman" w:cs="Times New Roman"/>
        </w:rPr>
        <w:t>Si</w:t>
      </w:r>
      <w:r w:rsidR="00F933B9">
        <w:rPr>
          <w:rFonts w:ascii="Times New Roman" w:hAnsi="Times New Roman" w:cs="Times New Roman"/>
        </w:rPr>
        <w:t>milar</w:t>
      </w:r>
      <w:r w:rsidR="00335AAF">
        <w:rPr>
          <w:rFonts w:ascii="Times New Roman" w:hAnsi="Times New Roman" w:cs="Times New Roman"/>
        </w:rPr>
        <w:t xml:space="preserve"> to West Virginia, Ohio issues a harsher punishment for</w:t>
      </w:r>
      <w:r w:rsidR="00F933B9">
        <w:rPr>
          <w:rFonts w:ascii="Times New Roman" w:hAnsi="Times New Roman" w:cs="Times New Roman"/>
        </w:rPr>
        <w:t xml:space="preserve"> individuals who refuse to submit to the chemical test rather than take the test and fail. </w:t>
      </w:r>
    </w:p>
    <w:p w14:paraId="3FE519B0" w14:textId="66252839" w:rsidR="008B0F6E" w:rsidRDefault="008B0F6E" w:rsidP="000F756F">
      <w:pPr>
        <w:spacing w:line="480" w:lineRule="auto"/>
        <w:ind w:firstLine="720"/>
        <w:jc w:val="both"/>
        <w:rPr>
          <w:rFonts w:ascii="Times New Roman" w:hAnsi="Times New Roman" w:cs="Times New Roman"/>
        </w:rPr>
      </w:pPr>
      <w:r>
        <w:rPr>
          <w:rFonts w:ascii="Times New Roman" w:hAnsi="Times New Roman" w:cs="Times New Roman"/>
        </w:rPr>
        <w:t>For a first offense refusal to submit to a chemical test, the offense will fall under a class C suspension.</w:t>
      </w:r>
      <w:r w:rsidR="002E3485">
        <w:rPr>
          <w:rStyle w:val="FootnoteReference"/>
          <w:rFonts w:ascii="Times New Roman" w:hAnsi="Times New Roman" w:cs="Times New Roman"/>
        </w:rPr>
        <w:footnoteReference w:id="50"/>
      </w:r>
      <w:r w:rsidR="00AE68B5">
        <w:rPr>
          <w:rFonts w:ascii="Times New Roman" w:hAnsi="Times New Roman" w:cs="Times New Roman"/>
        </w:rPr>
        <w:t xml:space="preserve"> </w:t>
      </w:r>
      <w:r>
        <w:rPr>
          <w:rFonts w:ascii="Times New Roman" w:hAnsi="Times New Roman" w:cs="Times New Roman"/>
        </w:rPr>
        <w:t xml:space="preserve">For a class </w:t>
      </w:r>
      <w:r w:rsidR="0033644F">
        <w:rPr>
          <w:rFonts w:ascii="Times New Roman" w:hAnsi="Times New Roman" w:cs="Times New Roman"/>
        </w:rPr>
        <w:t>C</w:t>
      </w:r>
      <w:r>
        <w:rPr>
          <w:rFonts w:ascii="Times New Roman" w:hAnsi="Times New Roman" w:cs="Times New Roman"/>
        </w:rPr>
        <w:t xml:space="preserve"> suspension, the Bureau of Mot</w:t>
      </w:r>
      <w:r w:rsidR="00BA0473">
        <w:rPr>
          <w:rFonts w:ascii="Times New Roman" w:hAnsi="Times New Roman" w:cs="Times New Roman"/>
        </w:rPr>
        <w:t xml:space="preserve">or Vehicles (BMV) will issue a license suspension </w:t>
      </w:r>
      <w:r>
        <w:rPr>
          <w:rFonts w:ascii="Times New Roman" w:hAnsi="Times New Roman" w:cs="Times New Roman"/>
        </w:rPr>
        <w:t xml:space="preserve">for a period of </w:t>
      </w:r>
      <w:r w:rsidR="0050168F">
        <w:rPr>
          <w:rFonts w:ascii="Times New Roman" w:hAnsi="Times New Roman" w:cs="Times New Roman"/>
        </w:rPr>
        <w:t>one</w:t>
      </w:r>
      <w:r>
        <w:rPr>
          <w:rFonts w:ascii="Times New Roman" w:hAnsi="Times New Roman" w:cs="Times New Roman"/>
        </w:rPr>
        <w:t xml:space="preserve"> year.</w:t>
      </w:r>
      <w:r w:rsidR="002E3485">
        <w:rPr>
          <w:rStyle w:val="FootnoteReference"/>
          <w:rFonts w:ascii="Times New Roman" w:hAnsi="Times New Roman" w:cs="Times New Roman"/>
        </w:rPr>
        <w:footnoteReference w:id="51"/>
      </w:r>
      <w:r>
        <w:rPr>
          <w:rFonts w:ascii="Times New Roman" w:hAnsi="Times New Roman" w:cs="Times New Roman"/>
        </w:rPr>
        <w:t xml:space="preserve"> </w:t>
      </w:r>
      <w:r w:rsidR="00F933B9">
        <w:rPr>
          <w:rFonts w:ascii="Times New Roman" w:hAnsi="Times New Roman" w:cs="Times New Roman"/>
        </w:rPr>
        <w:t xml:space="preserve">For a </w:t>
      </w:r>
      <w:r>
        <w:rPr>
          <w:rFonts w:ascii="Times New Roman" w:hAnsi="Times New Roman" w:cs="Times New Roman"/>
        </w:rPr>
        <w:t xml:space="preserve">second refusal offense in </w:t>
      </w:r>
      <w:r w:rsidR="0050168F">
        <w:rPr>
          <w:rFonts w:ascii="Times New Roman" w:hAnsi="Times New Roman" w:cs="Times New Roman"/>
        </w:rPr>
        <w:t>ten</w:t>
      </w:r>
      <w:r>
        <w:rPr>
          <w:rFonts w:ascii="Times New Roman" w:hAnsi="Times New Roman" w:cs="Times New Roman"/>
        </w:rPr>
        <w:t xml:space="preserve"> years,</w:t>
      </w:r>
      <w:r w:rsidR="00F933B9">
        <w:rPr>
          <w:rFonts w:ascii="Times New Roman" w:hAnsi="Times New Roman" w:cs="Times New Roman"/>
        </w:rPr>
        <w:t xml:space="preserve"> </w:t>
      </w:r>
      <w:r w:rsidR="00AB46C1">
        <w:rPr>
          <w:rFonts w:ascii="Times New Roman" w:hAnsi="Times New Roman" w:cs="Times New Roman"/>
        </w:rPr>
        <w:t xml:space="preserve">the </w:t>
      </w:r>
      <w:r>
        <w:rPr>
          <w:rFonts w:ascii="Times New Roman" w:hAnsi="Times New Roman" w:cs="Times New Roman"/>
        </w:rPr>
        <w:t>offense will fall under a class B suspension.</w:t>
      </w:r>
      <w:r w:rsidR="002E3485">
        <w:rPr>
          <w:rStyle w:val="FootnoteReference"/>
          <w:rFonts w:ascii="Times New Roman" w:hAnsi="Times New Roman" w:cs="Times New Roman"/>
        </w:rPr>
        <w:footnoteReference w:id="52"/>
      </w:r>
      <w:r>
        <w:rPr>
          <w:rFonts w:ascii="Times New Roman" w:hAnsi="Times New Roman" w:cs="Times New Roman"/>
        </w:rPr>
        <w:t xml:space="preserve"> For a class B suspension, </w:t>
      </w:r>
      <w:r w:rsidR="00F933B9">
        <w:rPr>
          <w:rFonts w:ascii="Times New Roman" w:hAnsi="Times New Roman" w:cs="Times New Roman"/>
        </w:rPr>
        <w:t xml:space="preserve">the </w:t>
      </w:r>
      <w:r>
        <w:rPr>
          <w:rFonts w:ascii="Times New Roman" w:hAnsi="Times New Roman" w:cs="Times New Roman"/>
        </w:rPr>
        <w:t xml:space="preserve">Bureau of Motor Vehicles (BMV) </w:t>
      </w:r>
      <w:r w:rsidR="00BA0473">
        <w:rPr>
          <w:rFonts w:ascii="Times New Roman" w:hAnsi="Times New Roman" w:cs="Times New Roman"/>
        </w:rPr>
        <w:t>will issue a suspension</w:t>
      </w:r>
      <w:r w:rsidR="00F933B9">
        <w:rPr>
          <w:rFonts w:ascii="Times New Roman" w:hAnsi="Times New Roman" w:cs="Times New Roman"/>
        </w:rPr>
        <w:t xml:space="preserve"> for a period of </w:t>
      </w:r>
      <w:r w:rsidR="0050168F">
        <w:rPr>
          <w:rFonts w:ascii="Times New Roman" w:hAnsi="Times New Roman" w:cs="Times New Roman"/>
        </w:rPr>
        <w:t>two</w:t>
      </w:r>
      <w:r w:rsidR="00F933B9">
        <w:rPr>
          <w:rFonts w:ascii="Times New Roman" w:hAnsi="Times New Roman" w:cs="Times New Roman"/>
        </w:rPr>
        <w:t xml:space="preserve"> years.</w:t>
      </w:r>
      <w:r w:rsidR="002E3485">
        <w:rPr>
          <w:rStyle w:val="FootnoteReference"/>
          <w:rFonts w:ascii="Times New Roman" w:hAnsi="Times New Roman" w:cs="Times New Roman"/>
        </w:rPr>
        <w:footnoteReference w:id="53"/>
      </w:r>
      <w:r w:rsidR="002E3485">
        <w:rPr>
          <w:rFonts w:ascii="Times New Roman" w:hAnsi="Times New Roman" w:cs="Times New Roman"/>
        </w:rPr>
        <w:t xml:space="preserve"> </w:t>
      </w:r>
      <w:r>
        <w:rPr>
          <w:rFonts w:ascii="Times New Roman" w:hAnsi="Times New Roman" w:cs="Times New Roman"/>
        </w:rPr>
        <w:t xml:space="preserve">For a third offense refusal to submit to a chemical test in </w:t>
      </w:r>
      <w:r w:rsidR="0050168F">
        <w:rPr>
          <w:rFonts w:ascii="Times New Roman" w:hAnsi="Times New Roman" w:cs="Times New Roman"/>
        </w:rPr>
        <w:t>ten</w:t>
      </w:r>
      <w:r>
        <w:rPr>
          <w:rFonts w:ascii="Times New Roman" w:hAnsi="Times New Roman" w:cs="Times New Roman"/>
        </w:rPr>
        <w:t xml:space="preserve"> years, the </w:t>
      </w:r>
      <w:r>
        <w:rPr>
          <w:rFonts w:ascii="Times New Roman" w:hAnsi="Times New Roman" w:cs="Times New Roman"/>
        </w:rPr>
        <w:lastRenderedPageBreak/>
        <w:t>offense will fall under a class A suspension.</w:t>
      </w:r>
      <w:r w:rsidR="002E3485">
        <w:rPr>
          <w:rStyle w:val="FootnoteReference"/>
          <w:rFonts w:ascii="Times New Roman" w:hAnsi="Times New Roman" w:cs="Times New Roman"/>
        </w:rPr>
        <w:footnoteReference w:id="54"/>
      </w:r>
      <w:r>
        <w:rPr>
          <w:rFonts w:ascii="Times New Roman" w:hAnsi="Times New Roman" w:cs="Times New Roman"/>
        </w:rPr>
        <w:t xml:space="preserve"> For a class </w:t>
      </w:r>
      <w:r w:rsidR="0054686F">
        <w:rPr>
          <w:rFonts w:ascii="Times New Roman" w:hAnsi="Times New Roman" w:cs="Times New Roman"/>
        </w:rPr>
        <w:t>A</w:t>
      </w:r>
      <w:r>
        <w:rPr>
          <w:rFonts w:ascii="Times New Roman" w:hAnsi="Times New Roman" w:cs="Times New Roman"/>
        </w:rPr>
        <w:t xml:space="preserve"> suspension, the BMV will issue </w:t>
      </w:r>
      <w:r w:rsidR="00BA0473">
        <w:rPr>
          <w:rFonts w:ascii="Times New Roman" w:hAnsi="Times New Roman" w:cs="Times New Roman"/>
        </w:rPr>
        <w:t>a suspension</w:t>
      </w:r>
      <w:r>
        <w:rPr>
          <w:rFonts w:ascii="Times New Roman" w:hAnsi="Times New Roman" w:cs="Times New Roman"/>
        </w:rPr>
        <w:t xml:space="preserve"> for a period of </w:t>
      </w:r>
      <w:r w:rsidR="0050168F">
        <w:rPr>
          <w:rFonts w:ascii="Times New Roman" w:hAnsi="Times New Roman" w:cs="Times New Roman"/>
        </w:rPr>
        <w:t>three</w:t>
      </w:r>
      <w:r>
        <w:rPr>
          <w:rFonts w:ascii="Times New Roman" w:hAnsi="Times New Roman" w:cs="Times New Roman"/>
        </w:rPr>
        <w:t xml:space="preserve"> years.</w:t>
      </w:r>
      <w:r w:rsidR="002E3485">
        <w:rPr>
          <w:rStyle w:val="FootnoteReference"/>
          <w:rFonts w:ascii="Times New Roman" w:hAnsi="Times New Roman" w:cs="Times New Roman"/>
        </w:rPr>
        <w:footnoteReference w:id="55"/>
      </w:r>
      <w:r>
        <w:rPr>
          <w:rFonts w:ascii="Times New Roman" w:hAnsi="Times New Roman" w:cs="Times New Roman"/>
        </w:rPr>
        <w:t xml:space="preserve"> </w:t>
      </w:r>
    </w:p>
    <w:p w14:paraId="61415ADD" w14:textId="0B56506A" w:rsidR="00434EA3" w:rsidRDefault="0038448B" w:rsidP="00434EA3">
      <w:pPr>
        <w:spacing w:line="480" w:lineRule="auto"/>
        <w:ind w:firstLine="720"/>
        <w:jc w:val="both"/>
        <w:rPr>
          <w:rFonts w:ascii="Times New Roman" w:hAnsi="Times New Roman" w:cs="Times New Roman"/>
        </w:rPr>
      </w:pPr>
      <w:r>
        <w:rPr>
          <w:rFonts w:ascii="Times New Roman" w:hAnsi="Times New Roman" w:cs="Times New Roman"/>
        </w:rPr>
        <w:t>If a person submits to a chemical test and is deemed to have committed a</w:t>
      </w:r>
      <w:r w:rsidR="00057A8D">
        <w:rPr>
          <w:rFonts w:ascii="Times New Roman" w:hAnsi="Times New Roman" w:cs="Times New Roman"/>
        </w:rPr>
        <w:t>n</w:t>
      </w:r>
      <w:r>
        <w:rPr>
          <w:rFonts w:ascii="Times New Roman" w:hAnsi="Times New Roman" w:cs="Times New Roman"/>
        </w:rPr>
        <w:t xml:space="preserve"> </w:t>
      </w:r>
      <w:r w:rsidR="004C1D71">
        <w:rPr>
          <w:rFonts w:ascii="Times New Roman" w:hAnsi="Times New Roman" w:cs="Times New Roman"/>
        </w:rPr>
        <w:t>OVI</w:t>
      </w:r>
      <w:r>
        <w:rPr>
          <w:rFonts w:ascii="Times New Roman" w:hAnsi="Times New Roman" w:cs="Times New Roman"/>
        </w:rPr>
        <w:t xml:space="preserve"> offense, the </w:t>
      </w:r>
      <w:r w:rsidR="00186CD8">
        <w:rPr>
          <w:rFonts w:ascii="Times New Roman" w:hAnsi="Times New Roman" w:cs="Times New Roman"/>
        </w:rPr>
        <w:t>B</w:t>
      </w:r>
      <w:r w:rsidR="004C1D71">
        <w:rPr>
          <w:rFonts w:ascii="Times New Roman" w:hAnsi="Times New Roman" w:cs="Times New Roman"/>
        </w:rPr>
        <w:t xml:space="preserve">MV </w:t>
      </w:r>
      <w:r>
        <w:rPr>
          <w:rFonts w:ascii="Times New Roman" w:hAnsi="Times New Roman" w:cs="Times New Roman"/>
        </w:rPr>
        <w:t>will suspend the person’s license</w:t>
      </w:r>
      <w:r w:rsidR="000827EE">
        <w:rPr>
          <w:rFonts w:ascii="Times New Roman" w:hAnsi="Times New Roman" w:cs="Times New Roman"/>
        </w:rPr>
        <w:t xml:space="preserve"> after an administrative hearing</w:t>
      </w:r>
      <w:r w:rsidR="00186CD8">
        <w:rPr>
          <w:rFonts w:ascii="Times New Roman" w:hAnsi="Times New Roman" w:cs="Times New Roman"/>
        </w:rPr>
        <w:t>.</w:t>
      </w:r>
      <w:r w:rsidR="002E3485">
        <w:rPr>
          <w:rStyle w:val="FootnoteReference"/>
          <w:rFonts w:ascii="Times New Roman" w:hAnsi="Times New Roman" w:cs="Times New Roman"/>
        </w:rPr>
        <w:footnoteReference w:id="56"/>
      </w:r>
      <w:r w:rsidR="00186CD8">
        <w:rPr>
          <w:rFonts w:ascii="Times New Roman" w:hAnsi="Times New Roman" w:cs="Times New Roman"/>
        </w:rPr>
        <w:t xml:space="preserve"> </w:t>
      </w:r>
      <w:r w:rsidR="00367CCA">
        <w:rPr>
          <w:rFonts w:ascii="Times New Roman" w:hAnsi="Times New Roman" w:cs="Times New Roman"/>
        </w:rPr>
        <w:t>For a first OVI offense, the offense will fall under a class</w:t>
      </w:r>
      <w:r w:rsidR="00450282">
        <w:rPr>
          <w:rFonts w:ascii="Times New Roman" w:hAnsi="Times New Roman" w:cs="Times New Roman"/>
        </w:rPr>
        <w:t xml:space="preserve"> E</w:t>
      </w:r>
      <w:r w:rsidR="00367CCA">
        <w:rPr>
          <w:rFonts w:ascii="Times New Roman" w:hAnsi="Times New Roman" w:cs="Times New Roman"/>
        </w:rPr>
        <w:t xml:space="preserve"> suspension.</w:t>
      </w:r>
      <w:r w:rsidR="002E3485">
        <w:rPr>
          <w:rStyle w:val="FootnoteReference"/>
          <w:rFonts w:ascii="Times New Roman" w:hAnsi="Times New Roman" w:cs="Times New Roman"/>
        </w:rPr>
        <w:footnoteReference w:id="57"/>
      </w:r>
      <w:r w:rsidR="00367CCA">
        <w:rPr>
          <w:rFonts w:ascii="Times New Roman" w:hAnsi="Times New Roman" w:cs="Times New Roman"/>
        </w:rPr>
        <w:t xml:space="preserve"> For a class </w:t>
      </w:r>
      <w:r w:rsidR="00450282">
        <w:rPr>
          <w:rFonts w:ascii="Times New Roman" w:hAnsi="Times New Roman" w:cs="Times New Roman"/>
        </w:rPr>
        <w:t>E</w:t>
      </w:r>
      <w:r w:rsidR="00367CCA">
        <w:rPr>
          <w:rFonts w:ascii="Times New Roman" w:hAnsi="Times New Roman" w:cs="Times New Roman"/>
        </w:rPr>
        <w:t xml:space="preserve"> suspension, the </w:t>
      </w:r>
      <w:r w:rsidR="004C1D71">
        <w:rPr>
          <w:rFonts w:ascii="Times New Roman" w:hAnsi="Times New Roman" w:cs="Times New Roman"/>
        </w:rPr>
        <w:t>BMV</w:t>
      </w:r>
      <w:r w:rsidR="00367CCA">
        <w:rPr>
          <w:rFonts w:ascii="Times New Roman" w:hAnsi="Times New Roman" w:cs="Times New Roman"/>
        </w:rPr>
        <w:t xml:space="preserve"> will issue </w:t>
      </w:r>
      <w:r w:rsidR="00BA0473">
        <w:rPr>
          <w:rFonts w:ascii="Times New Roman" w:hAnsi="Times New Roman" w:cs="Times New Roman"/>
        </w:rPr>
        <w:t>a license suspension</w:t>
      </w:r>
      <w:r w:rsidR="00367CCA">
        <w:rPr>
          <w:rFonts w:ascii="Times New Roman" w:hAnsi="Times New Roman" w:cs="Times New Roman"/>
        </w:rPr>
        <w:t xml:space="preserve"> for a period of </w:t>
      </w:r>
      <w:r w:rsidR="0091269E">
        <w:rPr>
          <w:rFonts w:ascii="Times New Roman" w:hAnsi="Times New Roman" w:cs="Times New Roman"/>
        </w:rPr>
        <w:t>three</w:t>
      </w:r>
      <w:r w:rsidR="00450282">
        <w:rPr>
          <w:rFonts w:ascii="Times New Roman" w:hAnsi="Times New Roman" w:cs="Times New Roman"/>
        </w:rPr>
        <w:t xml:space="preserve"> months</w:t>
      </w:r>
      <w:r w:rsidR="00367CCA">
        <w:rPr>
          <w:rFonts w:ascii="Times New Roman" w:hAnsi="Times New Roman" w:cs="Times New Roman"/>
        </w:rPr>
        <w:t>.</w:t>
      </w:r>
      <w:r w:rsidR="002E3485">
        <w:rPr>
          <w:rStyle w:val="FootnoteReference"/>
          <w:rFonts w:ascii="Times New Roman" w:hAnsi="Times New Roman" w:cs="Times New Roman"/>
        </w:rPr>
        <w:footnoteReference w:id="58"/>
      </w:r>
      <w:r w:rsidR="00367CCA">
        <w:rPr>
          <w:rFonts w:ascii="Times New Roman" w:hAnsi="Times New Roman" w:cs="Times New Roman"/>
        </w:rPr>
        <w:t xml:space="preserve"> </w:t>
      </w:r>
      <w:r w:rsidR="00450282">
        <w:rPr>
          <w:rFonts w:ascii="Times New Roman" w:hAnsi="Times New Roman" w:cs="Times New Roman"/>
        </w:rPr>
        <w:t xml:space="preserve">For a second OVI offense in </w:t>
      </w:r>
      <w:r w:rsidR="0091269E">
        <w:rPr>
          <w:rFonts w:ascii="Times New Roman" w:hAnsi="Times New Roman" w:cs="Times New Roman"/>
        </w:rPr>
        <w:t>ten</w:t>
      </w:r>
      <w:r w:rsidR="00450282">
        <w:rPr>
          <w:rFonts w:ascii="Times New Roman" w:hAnsi="Times New Roman" w:cs="Times New Roman"/>
        </w:rPr>
        <w:t xml:space="preserve"> years, the offense will fall under a class C suspension.</w:t>
      </w:r>
      <w:r w:rsidR="002E3485">
        <w:rPr>
          <w:rStyle w:val="FootnoteReference"/>
          <w:rFonts w:ascii="Times New Roman" w:hAnsi="Times New Roman" w:cs="Times New Roman"/>
        </w:rPr>
        <w:footnoteReference w:id="59"/>
      </w:r>
      <w:r w:rsidR="00450282">
        <w:rPr>
          <w:rFonts w:ascii="Times New Roman" w:hAnsi="Times New Roman" w:cs="Times New Roman"/>
        </w:rPr>
        <w:t xml:space="preserve"> As stated before, a class C suspension will result in </w:t>
      </w:r>
      <w:r w:rsidR="00BA0473">
        <w:rPr>
          <w:rFonts w:ascii="Times New Roman" w:hAnsi="Times New Roman" w:cs="Times New Roman"/>
        </w:rPr>
        <w:t xml:space="preserve">a suspension </w:t>
      </w:r>
      <w:r w:rsidR="00450282">
        <w:rPr>
          <w:rFonts w:ascii="Times New Roman" w:hAnsi="Times New Roman" w:cs="Times New Roman"/>
        </w:rPr>
        <w:t>pe</w:t>
      </w:r>
      <w:r w:rsidR="008849AF">
        <w:rPr>
          <w:rFonts w:ascii="Times New Roman" w:hAnsi="Times New Roman" w:cs="Times New Roman"/>
        </w:rPr>
        <w:t>riod of one year.</w:t>
      </w:r>
      <w:r w:rsidR="002E3485">
        <w:rPr>
          <w:rStyle w:val="FootnoteReference"/>
          <w:rFonts w:ascii="Times New Roman" w:hAnsi="Times New Roman" w:cs="Times New Roman"/>
        </w:rPr>
        <w:footnoteReference w:id="60"/>
      </w:r>
      <w:r w:rsidR="008849AF">
        <w:rPr>
          <w:rFonts w:ascii="Times New Roman" w:hAnsi="Times New Roman" w:cs="Times New Roman"/>
        </w:rPr>
        <w:t xml:space="preserve"> </w:t>
      </w:r>
      <w:r w:rsidR="00AE68B5">
        <w:rPr>
          <w:rFonts w:ascii="Times New Roman" w:hAnsi="Times New Roman" w:cs="Times New Roman"/>
        </w:rPr>
        <w:t xml:space="preserve">For a third </w:t>
      </w:r>
      <w:r w:rsidR="007F7329">
        <w:rPr>
          <w:rFonts w:ascii="Times New Roman" w:hAnsi="Times New Roman" w:cs="Times New Roman"/>
        </w:rPr>
        <w:t xml:space="preserve">OVI </w:t>
      </w:r>
      <w:r w:rsidR="00AE68B5">
        <w:rPr>
          <w:rFonts w:ascii="Times New Roman" w:hAnsi="Times New Roman" w:cs="Times New Roman"/>
        </w:rPr>
        <w:t xml:space="preserve">offense in </w:t>
      </w:r>
      <w:r w:rsidR="0091269E">
        <w:rPr>
          <w:rFonts w:ascii="Times New Roman" w:hAnsi="Times New Roman" w:cs="Times New Roman"/>
        </w:rPr>
        <w:t>ten</w:t>
      </w:r>
      <w:r w:rsidR="00AE68B5">
        <w:rPr>
          <w:rFonts w:ascii="Times New Roman" w:hAnsi="Times New Roman" w:cs="Times New Roman"/>
        </w:rPr>
        <w:t xml:space="preserve"> years, the offense will fall under a class A suspension.</w:t>
      </w:r>
      <w:r w:rsidR="002E3485">
        <w:rPr>
          <w:rStyle w:val="FootnoteReference"/>
          <w:rFonts w:ascii="Times New Roman" w:hAnsi="Times New Roman" w:cs="Times New Roman"/>
        </w:rPr>
        <w:footnoteReference w:id="61"/>
      </w:r>
      <w:r w:rsidR="00AE68B5">
        <w:rPr>
          <w:rFonts w:ascii="Times New Roman" w:hAnsi="Times New Roman" w:cs="Times New Roman"/>
        </w:rPr>
        <w:t xml:space="preserve"> For a class A suspension, the BMV will issue </w:t>
      </w:r>
      <w:r w:rsidR="00BA0473">
        <w:rPr>
          <w:rFonts w:ascii="Times New Roman" w:hAnsi="Times New Roman" w:cs="Times New Roman"/>
        </w:rPr>
        <w:t>a suspension</w:t>
      </w:r>
      <w:r w:rsidR="00AE68B5">
        <w:rPr>
          <w:rFonts w:ascii="Times New Roman" w:hAnsi="Times New Roman" w:cs="Times New Roman"/>
        </w:rPr>
        <w:t xml:space="preserve"> for a period of </w:t>
      </w:r>
      <w:r w:rsidR="0091269E">
        <w:rPr>
          <w:rFonts w:ascii="Times New Roman" w:hAnsi="Times New Roman" w:cs="Times New Roman"/>
        </w:rPr>
        <w:t>three</w:t>
      </w:r>
      <w:r w:rsidR="00AE68B5">
        <w:rPr>
          <w:rFonts w:ascii="Times New Roman" w:hAnsi="Times New Roman" w:cs="Times New Roman"/>
        </w:rPr>
        <w:t xml:space="preserve"> years.</w:t>
      </w:r>
      <w:r w:rsidR="002E3485">
        <w:rPr>
          <w:rStyle w:val="FootnoteReference"/>
          <w:rFonts w:ascii="Times New Roman" w:hAnsi="Times New Roman" w:cs="Times New Roman"/>
        </w:rPr>
        <w:footnoteReference w:id="62"/>
      </w:r>
      <w:r w:rsidR="00AE68B5">
        <w:rPr>
          <w:rFonts w:ascii="Times New Roman" w:hAnsi="Times New Roman" w:cs="Times New Roman"/>
        </w:rPr>
        <w:t xml:space="preserve"> </w:t>
      </w:r>
      <w:r w:rsidR="007F7329">
        <w:rPr>
          <w:rFonts w:ascii="Times New Roman" w:hAnsi="Times New Roman" w:cs="Times New Roman"/>
        </w:rPr>
        <w:t xml:space="preserve">If a person wishes to appeal his or her </w:t>
      </w:r>
      <w:r w:rsidR="00BA0473">
        <w:rPr>
          <w:rFonts w:ascii="Times New Roman" w:hAnsi="Times New Roman" w:cs="Times New Roman"/>
        </w:rPr>
        <w:t>license suspension</w:t>
      </w:r>
      <w:r w:rsidR="007F7329">
        <w:rPr>
          <w:rFonts w:ascii="Times New Roman" w:hAnsi="Times New Roman" w:cs="Times New Roman"/>
        </w:rPr>
        <w:t xml:space="preserve">, </w:t>
      </w:r>
      <w:r w:rsidR="004C227C">
        <w:rPr>
          <w:rFonts w:ascii="Times New Roman" w:hAnsi="Times New Roman" w:cs="Times New Roman"/>
        </w:rPr>
        <w:t xml:space="preserve">he or she must do so at his initial appearance or within </w:t>
      </w:r>
      <w:r w:rsidR="0091269E">
        <w:rPr>
          <w:rFonts w:ascii="Times New Roman" w:hAnsi="Times New Roman" w:cs="Times New Roman"/>
        </w:rPr>
        <w:t>thirty</w:t>
      </w:r>
      <w:r w:rsidR="004C227C">
        <w:rPr>
          <w:rFonts w:ascii="Times New Roman" w:hAnsi="Times New Roman" w:cs="Times New Roman"/>
        </w:rPr>
        <w:t xml:space="preserve"> days of his or her initial appearance.</w:t>
      </w:r>
      <w:r w:rsidR="002E3485">
        <w:rPr>
          <w:rStyle w:val="FootnoteReference"/>
          <w:rFonts w:ascii="Times New Roman" w:hAnsi="Times New Roman" w:cs="Times New Roman"/>
        </w:rPr>
        <w:footnoteReference w:id="63"/>
      </w:r>
      <w:r w:rsidR="004C227C">
        <w:rPr>
          <w:rFonts w:ascii="Times New Roman" w:hAnsi="Times New Roman" w:cs="Times New Roman"/>
        </w:rPr>
        <w:t xml:space="preserve"> </w:t>
      </w:r>
    </w:p>
    <w:p w14:paraId="6B372EF2" w14:textId="77777777" w:rsidR="00461EA0" w:rsidRDefault="00461EA0" w:rsidP="00434EA3">
      <w:pPr>
        <w:spacing w:line="480" w:lineRule="auto"/>
        <w:jc w:val="both"/>
        <w:rPr>
          <w:rFonts w:ascii="Times New Roman" w:hAnsi="Times New Roman" w:cs="Times New Roman"/>
          <w:b/>
        </w:rPr>
      </w:pPr>
    </w:p>
    <w:p w14:paraId="01F35B7D" w14:textId="3591BC92" w:rsidR="004F76F3" w:rsidRPr="00434EA3" w:rsidRDefault="004F76F3" w:rsidP="00434EA3">
      <w:pPr>
        <w:spacing w:line="480" w:lineRule="auto"/>
        <w:jc w:val="both"/>
        <w:rPr>
          <w:rFonts w:ascii="Times New Roman" w:hAnsi="Times New Roman" w:cs="Times New Roman"/>
        </w:rPr>
      </w:pPr>
      <w:r>
        <w:rPr>
          <w:rFonts w:ascii="Times New Roman" w:hAnsi="Times New Roman" w:cs="Times New Roman"/>
          <w:b/>
        </w:rPr>
        <w:lastRenderedPageBreak/>
        <w:t>Virginia</w:t>
      </w:r>
    </w:p>
    <w:p w14:paraId="70098E71" w14:textId="7A118EDB" w:rsidR="00FE53FD" w:rsidRDefault="00FE53FD" w:rsidP="004C2793">
      <w:pPr>
        <w:spacing w:line="480" w:lineRule="auto"/>
        <w:jc w:val="both"/>
        <w:rPr>
          <w:rFonts w:ascii="Times New Roman" w:hAnsi="Times New Roman" w:cs="Times New Roman"/>
        </w:rPr>
      </w:pPr>
      <w:r>
        <w:rPr>
          <w:rFonts w:ascii="Times New Roman" w:hAnsi="Times New Roman" w:cs="Times New Roman"/>
          <w:b/>
        </w:rPr>
        <w:tab/>
      </w:r>
      <w:r w:rsidR="00E204DA">
        <w:rPr>
          <w:rFonts w:ascii="Times New Roman" w:hAnsi="Times New Roman" w:cs="Times New Roman"/>
        </w:rPr>
        <w:t xml:space="preserve">Similar to other states surrounding West Virginia, Virginia is making an effort to remove problem drivers from its highways. </w:t>
      </w:r>
      <w:r w:rsidR="00B63B01">
        <w:rPr>
          <w:rFonts w:ascii="Times New Roman" w:hAnsi="Times New Roman" w:cs="Times New Roman"/>
        </w:rPr>
        <w:t>This is due in part to the fact that</w:t>
      </w:r>
      <w:r w:rsidR="00E204DA">
        <w:rPr>
          <w:rFonts w:ascii="Times New Roman" w:hAnsi="Times New Roman" w:cs="Times New Roman"/>
        </w:rPr>
        <w:t xml:space="preserve"> </w:t>
      </w:r>
      <w:r w:rsidR="00651CE9">
        <w:rPr>
          <w:rFonts w:ascii="Times New Roman" w:hAnsi="Times New Roman" w:cs="Times New Roman"/>
        </w:rPr>
        <w:t xml:space="preserve">Virginia experienced </w:t>
      </w:r>
      <w:r w:rsidR="001338CD">
        <w:rPr>
          <w:rFonts w:ascii="Times New Roman" w:hAnsi="Times New Roman" w:cs="Times New Roman"/>
        </w:rPr>
        <w:t>2</w:t>
      </w:r>
      <w:r w:rsidR="00E204DA">
        <w:rPr>
          <w:rFonts w:ascii="Times New Roman" w:hAnsi="Times New Roman" w:cs="Times New Roman"/>
        </w:rPr>
        <w:t>20</w:t>
      </w:r>
      <w:r w:rsidR="00651CE9">
        <w:rPr>
          <w:rFonts w:ascii="Times New Roman" w:hAnsi="Times New Roman" w:cs="Times New Roman"/>
        </w:rPr>
        <w:t xml:space="preserve"> fatalities in 201</w:t>
      </w:r>
      <w:r w:rsidR="00E204DA">
        <w:rPr>
          <w:rFonts w:ascii="Times New Roman" w:hAnsi="Times New Roman" w:cs="Times New Roman"/>
        </w:rPr>
        <w:t>6</w:t>
      </w:r>
      <w:r w:rsidR="00651CE9">
        <w:rPr>
          <w:rFonts w:ascii="Times New Roman" w:hAnsi="Times New Roman" w:cs="Times New Roman"/>
        </w:rPr>
        <w:t xml:space="preserve"> due </w:t>
      </w:r>
      <w:r w:rsidR="007316FC">
        <w:rPr>
          <w:rFonts w:ascii="Times New Roman" w:hAnsi="Times New Roman" w:cs="Times New Roman"/>
        </w:rPr>
        <w:t>to</w:t>
      </w:r>
      <w:r w:rsidR="00651CE9">
        <w:rPr>
          <w:rFonts w:ascii="Times New Roman" w:hAnsi="Times New Roman" w:cs="Times New Roman"/>
        </w:rPr>
        <w:t xml:space="preserve"> the decisions of individuals to drive under the influence of alcohol.</w:t>
      </w:r>
      <w:r w:rsidR="002E3485">
        <w:rPr>
          <w:rStyle w:val="FootnoteReference"/>
          <w:rFonts w:ascii="Times New Roman" w:hAnsi="Times New Roman" w:cs="Times New Roman"/>
        </w:rPr>
        <w:footnoteReference w:id="64"/>
      </w:r>
      <w:r w:rsidR="007316FC" w:rsidRPr="007316FC">
        <w:rPr>
          <w:rFonts w:ascii="Times New Roman" w:hAnsi="Times New Roman" w:cs="Times New Roman"/>
        </w:rPr>
        <w:t xml:space="preserve"> </w:t>
      </w:r>
      <w:r w:rsidR="007316FC">
        <w:rPr>
          <w:rFonts w:ascii="Times New Roman" w:hAnsi="Times New Roman" w:cs="Times New Roman"/>
        </w:rPr>
        <w:t>These fatalities attributed to</w:t>
      </w:r>
      <w:r>
        <w:rPr>
          <w:rFonts w:ascii="Times New Roman" w:hAnsi="Times New Roman" w:cs="Times New Roman"/>
        </w:rPr>
        <w:t xml:space="preserve"> 2</w:t>
      </w:r>
      <w:r w:rsidR="00E204DA">
        <w:rPr>
          <w:rFonts w:ascii="Times New Roman" w:hAnsi="Times New Roman" w:cs="Times New Roman"/>
        </w:rPr>
        <w:t>9</w:t>
      </w:r>
      <w:r>
        <w:rPr>
          <w:rFonts w:ascii="Times New Roman" w:hAnsi="Times New Roman" w:cs="Times New Roman"/>
        </w:rPr>
        <w:t>% of all traffic fatalities in Virginia</w:t>
      </w:r>
      <w:r w:rsidR="007316FC">
        <w:rPr>
          <w:rFonts w:ascii="Times New Roman" w:hAnsi="Times New Roman" w:cs="Times New Roman"/>
        </w:rPr>
        <w:t>.</w:t>
      </w:r>
      <w:r w:rsidR="002E3485">
        <w:rPr>
          <w:rStyle w:val="FootnoteReference"/>
          <w:rFonts w:ascii="Times New Roman" w:hAnsi="Times New Roman" w:cs="Times New Roman"/>
        </w:rPr>
        <w:footnoteReference w:id="65"/>
      </w:r>
      <w:r w:rsidR="007316FC">
        <w:rPr>
          <w:rFonts w:ascii="Times New Roman" w:hAnsi="Times New Roman" w:cs="Times New Roman"/>
        </w:rPr>
        <w:t xml:space="preserve"> From 2006 to 2015, </w:t>
      </w:r>
      <w:r>
        <w:rPr>
          <w:rFonts w:ascii="Times New Roman" w:hAnsi="Times New Roman" w:cs="Times New Roman"/>
        </w:rPr>
        <w:t xml:space="preserve">there was </w:t>
      </w:r>
      <w:r w:rsidR="00057A8D">
        <w:rPr>
          <w:rFonts w:ascii="Times New Roman" w:hAnsi="Times New Roman" w:cs="Times New Roman"/>
        </w:rPr>
        <w:t xml:space="preserve">a </w:t>
      </w:r>
      <w:r>
        <w:rPr>
          <w:rFonts w:ascii="Times New Roman" w:hAnsi="Times New Roman" w:cs="Times New Roman"/>
        </w:rPr>
        <w:t>35.5% decrease i</w:t>
      </w:r>
      <w:r w:rsidR="0091269E">
        <w:rPr>
          <w:rFonts w:ascii="Times New Roman" w:hAnsi="Times New Roman" w:cs="Times New Roman"/>
        </w:rPr>
        <w:t>n fatalities involving a drunk</w:t>
      </w:r>
      <w:r>
        <w:rPr>
          <w:rFonts w:ascii="Times New Roman" w:hAnsi="Times New Roman" w:cs="Times New Roman"/>
        </w:rPr>
        <w:t xml:space="preserve"> driver </w:t>
      </w:r>
      <w:r w:rsidR="007316FC">
        <w:rPr>
          <w:rFonts w:ascii="Times New Roman" w:hAnsi="Times New Roman" w:cs="Times New Roman"/>
        </w:rPr>
        <w:t>in Virginia.</w:t>
      </w:r>
      <w:r w:rsidR="002E3485">
        <w:rPr>
          <w:rStyle w:val="FootnoteReference"/>
          <w:rFonts w:ascii="Times New Roman" w:hAnsi="Times New Roman" w:cs="Times New Roman"/>
        </w:rPr>
        <w:footnoteReference w:id="66"/>
      </w:r>
      <w:r>
        <w:rPr>
          <w:rFonts w:ascii="Times New Roman" w:hAnsi="Times New Roman" w:cs="Times New Roman"/>
        </w:rPr>
        <w:t xml:space="preserve"> </w:t>
      </w:r>
    </w:p>
    <w:p w14:paraId="39AA828F" w14:textId="1D7C257C" w:rsidR="007316FC" w:rsidRDefault="007316FC" w:rsidP="004C2793">
      <w:pPr>
        <w:spacing w:line="480" w:lineRule="auto"/>
        <w:jc w:val="both"/>
        <w:rPr>
          <w:rFonts w:ascii="Times New Roman" w:hAnsi="Times New Roman" w:cs="Times New Roman"/>
        </w:rPr>
      </w:pPr>
      <w:r>
        <w:rPr>
          <w:rFonts w:ascii="Times New Roman" w:hAnsi="Times New Roman" w:cs="Times New Roman"/>
        </w:rPr>
        <w:tab/>
      </w:r>
      <w:r w:rsidR="001C0835">
        <w:rPr>
          <w:rFonts w:ascii="Times New Roman" w:hAnsi="Times New Roman" w:cs="Times New Roman"/>
        </w:rPr>
        <w:t>Virginia’s implied consent law statute states that any person who operates a motor vehicle on a highway in the Commonwealth of Virginia is d</w:t>
      </w:r>
      <w:r w:rsidR="0091269E">
        <w:rPr>
          <w:rFonts w:ascii="Times New Roman" w:hAnsi="Times New Roman" w:cs="Times New Roman"/>
        </w:rPr>
        <w:t xml:space="preserve">eemed to have consented to have </w:t>
      </w:r>
      <w:r w:rsidR="001C0835">
        <w:rPr>
          <w:rFonts w:ascii="Times New Roman" w:hAnsi="Times New Roman" w:cs="Times New Roman"/>
        </w:rPr>
        <w:t>samples of his or her blood, breath, or both</w:t>
      </w:r>
      <w:r w:rsidR="0091269E">
        <w:rPr>
          <w:rFonts w:ascii="Times New Roman" w:hAnsi="Times New Roman" w:cs="Times New Roman"/>
        </w:rPr>
        <w:t>, submitted</w:t>
      </w:r>
      <w:r w:rsidR="001C0835">
        <w:rPr>
          <w:rFonts w:ascii="Times New Roman" w:hAnsi="Times New Roman" w:cs="Times New Roman"/>
        </w:rPr>
        <w:t xml:space="preserve"> for chemical testing.</w:t>
      </w:r>
      <w:r w:rsidR="00161968">
        <w:rPr>
          <w:rStyle w:val="FootnoteReference"/>
          <w:rFonts w:ascii="Times New Roman" w:hAnsi="Times New Roman" w:cs="Times New Roman"/>
        </w:rPr>
        <w:footnoteReference w:id="67"/>
      </w:r>
      <w:r w:rsidR="00161968">
        <w:rPr>
          <w:rFonts w:ascii="Times New Roman" w:hAnsi="Times New Roman" w:cs="Times New Roman"/>
        </w:rPr>
        <w:t xml:space="preserve"> Therefore, </w:t>
      </w:r>
      <w:r w:rsidR="00F41E83">
        <w:rPr>
          <w:rFonts w:ascii="Times New Roman" w:hAnsi="Times New Roman" w:cs="Times New Roman"/>
        </w:rPr>
        <w:t>there are consequences if an individual refuses to submit to a chemical test</w:t>
      </w:r>
      <w:r w:rsidR="0091269E">
        <w:rPr>
          <w:rFonts w:ascii="Times New Roman" w:hAnsi="Times New Roman" w:cs="Times New Roman"/>
        </w:rPr>
        <w:t xml:space="preserve"> in Ohio</w:t>
      </w:r>
      <w:r w:rsidR="00F41E83">
        <w:rPr>
          <w:rFonts w:ascii="Times New Roman" w:hAnsi="Times New Roman" w:cs="Times New Roman"/>
        </w:rPr>
        <w:t xml:space="preserve">. </w:t>
      </w:r>
    </w:p>
    <w:p w14:paraId="5D5F7BF1" w14:textId="0F6DFD7D" w:rsidR="00D762F5" w:rsidRDefault="00D762F5" w:rsidP="004C2793">
      <w:pPr>
        <w:spacing w:line="480" w:lineRule="auto"/>
        <w:jc w:val="both"/>
        <w:rPr>
          <w:rFonts w:ascii="Times New Roman" w:hAnsi="Times New Roman" w:cs="Times New Roman"/>
        </w:rPr>
      </w:pPr>
      <w:r>
        <w:rPr>
          <w:rFonts w:ascii="Times New Roman" w:hAnsi="Times New Roman" w:cs="Times New Roman"/>
        </w:rPr>
        <w:tab/>
        <w:t xml:space="preserve">  If an individual is suspected to </w:t>
      </w:r>
      <w:r w:rsidR="007A7F30">
        <w:rPr>
          <w:rFonts w:ascii="Times New Roman" w:hAnsi="Times New Roman" w:cs="Times New Roman"/>
        </w:rPr>
        <w:t>have committed</w:t>
      </w:r>
      <w:r w:rsidR="00E630DC">
        <w:rPr>
          <w:rFonts w:ascii="Times New Roman" w:hAnsi="Times New Roman" w:cs="Times New Roman"/>
        </w:rPr>
        <w:t xml:space="preserve"> a DUI offense </w:t>
      </w:r>
      <w:r>
        <w:rPr>
          <w:rFonts w:ascii="Times New Roman" w:hAnsi="Times New Roman" w:cs="Times New Roman"/>
        </w:rPr>
        <w:t xml:space="preserve">and subsequently refuses to submit to a chemical test, he or she </w:t>
      </w:r>
      <w:r w:rsidR="007A7F30">
        <w:rPr>
          <w:rFonts w:ascii="Times New Roman" w:hAnsi="Times New Roman" w:cs="Times New Roman"/>
        </w:rPr>
        <w:t>be penalized more severely than if he or she took the chemical test and failed.</w:t>
      </w:r>
      <w:r w:rsidR="00161968">
        <w:rPr>
          <w:rStyle w:val="FootnoteReference"/>
          <w:rFonts w:ascii="Times New Roman" w:hAnsi="Times New Roman" w:cs="Times New Roman"/>
        </w:rPr>
        <w:footnoteReference w:id="68"/>
      </w:r>
      <w:r w:rsidR="007A7F30">
        <w:rPr>
          <w:rFonts w:ascii="Times New Roman" w:hAnsi="Times New Roman" w:cs="Times New Roman"/>
        </w:rPr>
        <w:t xml:space="preserve"> </w:t>
      </w:r>
      <w:r>
        <w:rPr>
          <w:rFonts w:ascii="Times New Roman" w:hAnsi="Times New Roman" w:cs="Times New Roman"/>
        </w:rPr>
        <w:t xml:space="preserve">For a first refusal to submit to </w:t>
      </w:r>
      <w:r w:rsidR="00F41E83">
        <w:rPr>
          <w:rFonts w:ascii="Times New Roman" w:hAnsi="Times New Roman" w:cs="Times New Roman"/>
        </w:rPr>
        <w:t xml:space="preserve">chemical </w:t>
      </w:r>
      <w:r>
        <w:rPr>
          <w:rFonts w:ascii="Times New Roman" w:hAnsi="Times New Roman" w:cs="Times New Roman"/>
        </w:rPr>
        <w:lastRenderedPageBreak/>
        <w:t>testing, the DMV will revoke the individual’s license for a period of one year.</w:t>
      </w:r>
      <w:r w:rsidR="00161968">
        <w:rPr>
          <w:rStyle w:val="FootnoteReference"/>
          <w:rFonts w:ascii="Times New Roman" w:hAnsi="Times New Roman" w:cs="Times New Roman"/>
        </w:rPr>
        <w:footnoteReference w:id="69"/>
      </w:r>
      <w:r>
        <w:rPr>
          <w:rFonts w:ascii="Times New Roman" w:hAnsi="Times New Roman" w:cs="Times New Roman"/>
        </w:rPr>
        <w:t xml:space="preserve"> For a second refusal to submit to testing, a license can be suspended </w:t>
      </w:r>
      <w:r w:rsidR="007A7F30">
        <w:rPr>
          <w:rFonts w:ascii="Times New Roman" w:hAnsi="Times New Roman" w:cs="Times New Roman"/>
        </w:rPr>
        <w:t xml:space="preserve">for a period of </w:t>
      </w:r>
      <w:r w:rsidR="009D5F09">
        <w:rPr>
          <w:rFonts w:ascii="Times New Roman" w:hAnsi="Times New Roman" w:cs="Times New Roman"/>
        </w:rPr>
        <w:t>three</w:t>
      </w:r>
      <w:r w:rsidR="007A7F30">
        <w:rPr>
          <w:rFonts w:ascii="Times New Roman" w:hAnsi="Times New Roman" w:cs="Times New Roman"/>
        </w:rPr>
        <w:t xml:space="preserve"> years</w:t>
      </w:r>
      <w:r>
        <w:rPr>
          <w:rFonts w:ascii="Times New Roman" w:hAnsi="Times New Roman" w:cs="Times New Roman"/>
        </w:rPr>
        <w:t>.</w:t>
      </w:r>
      <w:r w:rsidR="00161968">
        <w:rPr>
          <w:rStyle w:val="FootnoteReference"/>
          <w:rFonts w:ascii="Times New Roman" w:hAnsi="Times New Roman" w:cs="Times New Roman"/>
        </w:rPr>
        <w:footnoteReference w:id="70"/>
      </w:r>
      <w:r>
        <w:rPr>
          <w:rFonts w:ascii="Times New Roman" w:hAnsi="Times New Roman" w:cs="Times New Roman"/>
        </w:rPr>
        <w:t xml:space="preserve">  </w:t>
      </w:r>
      <w:r w:rsidR="00F41E83">
        <w:rPr>
          <w:rFonts w:ascii="Times New Roman" w:hAnsi="Times New Roman" w:cs="Times New Roman"/>
        </w:rPr>
        <w:t xml:space="preserve">In Virginia, it is an individual’s best interest to submit to a chemical, </w:t>
      </w:r>
      <w:r w:rsidR="009D5F09">
        <w:rPr>
          <w:rFonts w:ascii="Times New Roman" w:hAnsi="Times New Roman" w:cs="Times New Roman"/>
        </w:rPr>
        <w:t xml:space="preserve">regardless of the individual’s </w:t>
      </w:r>
      <w:r w:rsidR="001338CD">
        <w:rPr>
          <w:rFonts w:ascii="Times New Roman" w:hAnsi="Times New Roman" w:cs="Times New Roman"/>
        </w:rPr>
        <w:t xml:space="preserve">blood </w:t>
      </w:r>
      <w:r w:rsidR="009D5F09">
        <w:rPr>
          <w:rFonts w:ascii="Times New Roman" w:hAnsi="Times New Roman" w:cs="Times New Roman"/>
        </w:rPr>
        <w:t xml:space="preserve">alcohol concentration. </w:t>
      </w:r>
      <w:r w:rsidR="00F41E83">
        <w:rPr>
          <w:rFonts w:ascii="Times New Roman" w:hAnsi="Times New Roman" w:cs="Times New Roman"/>
        </w:rPr>
        <w:t xml:space="preserve"> </w:t>
      </w:r>
    </w:p>
    <w:p w14:paraId="3322BE25" w14:textId="1DE363A0" w:rsidR="00AA0DB9" w:rsidRDefault="00AA0DB9" w:rsidP="004C2793">
      <w:pPr>
        <w:spacing w:line="480" w:lineRule="auto"/>
        <w:jc w:val="both"/>
        <w:rPr>
          <w:rFonts w:ascii="Times New Roman" w:hAnsi="Times New Roman" w:cs="Times New Roman"/>
        </w:rPr>
      </w:pPr>
      <w:r>
        <w:rPr>
          <w:rFonts w:ascii="Times New Roman" w:hAnsi="Times New Roman" w:cs="Times New Roman"/>
        </w:rPr>
        <w:tab/>
      </w:r>
      <w:r w:rsidR="00932061">
        <w:rPr>
          <w:rFonts w:ascii="Times New Roman" w:hAnsi="Times New Roman" w:cs="Times New Roman"/>
        </w:rPr>
        <w:t>When it comes to the administrative process, Virginia is much more lenient with suspension periods</w:t>
      </w:r>
      <w:r w:rsidR="004A2975">
        <w:rPr>
          <w:rFonts w:ascii="Times New Roman" w:hAnsi="Times New Roman" w:cs="Times New Roman"/>
        </w:rPr>
        <w:t xml:space="preserve"> for those who fail a chemical test</w:t>
      </w:r>
      <w:r w:rsidR="007D6C68">
        <w:rPr>
          <w:rFonts w:ascii="Times New Roman" w:hAnsi="Times New Roman" w:cs="Times New Roman"/>
        </w:rPr>
        <w:t xml:space="preserve"> than those who refuse to submit to the chemical test</w:t>
      </w:r>
      <w:r w:rsidR="004A2975">
        <w:rPr>
          <w:rFonts w:ascii="Times New Roman" w:hAnsi="Times New Roman" w:cs="Times New Roman"/>
        </w:rPr>
        <w:t>.</w:t>
      </w:r>
      <w:r w:rsidR="00932061">
        <w:rPr>
          <w:rFonts w:ascii="Times New Roman" w:hAnsi="Times New Roman" w:cs="Times New Roman"/>
        </w:rPr>
        <w:t xml:space="preserve"> When </w:t>
      </w:r>
      <w:r w:rsidR="00AC1591">
        <w:rPr>
          <w:rFonts w:ascii="Times New Roman" w:hAnsi="Times New Roman" w:cs="Times New Roman"/>
        </w:rPr>
        <w:t xml:space="preserve">an individual </w:t>
      </w:r>
      <w:r w:rsidR="004A2975">
        <w:rPr>
          <w:rFonts w:ascii="Times New Roman" w:hAnsi="Times New Roman" w:cs="Times New Roman"/>
        </w:rPr>
        <w:t>commits his or her first DUI offense</w:t>
      </w:r>
      <w:r w:rsidR="00932061">
        <w:rPr>
          <w:rFonts w:ascii="Times New Roman" w:hAnsi="Times New Roman" w:cs="Times New Roman"/>
        </w:rPr>
        <w:t xml:space="preserve">, </w:t>
      </w:r>
      <w:r w:rsidR="004A2975">
        <w:rPr>
          <w:rFonts w:ascii="Times New Roman" w:hAnsi="Times New Roman" w:cs="Times New Roman"/>
        </w:rPr>
        <w:t xml:space="preserve">he or she will be issued </w:t>
      </w:r>
      <w:r w:rsidR="00BA0473">
        <w:rPr>
          <w:rFonts w:ascii="Times New Roman" w:hAnsi="Times New Roman" w:cs="Times New Roman"/>
        </w:rPr>
        <w:t>a license suspension</w:t>
      </w:r>
      <w:r w:rsidR="004A2975">
        <w:rPr>
          <w:rFonts w:ascii="Times New Roman" w:hAnsi="Times New Roman" w:cs="Times New Roman"/>
        </w:rPr>
        <w:t xml:space="preserve"> for a period of </w:t>
      </w:r>
      <w:r w:rsidR="009D5F09">
        <w:rPr>
          <w:rFonts w:ascii="Times New Roman" w:hAnsi="Times New Roman" w:cs="Times New Roman"/>
        </w:rPr>
        <w:t>seven</w:t>
      </w:r>
      <w:r w:rsidR="004A2975">
        <w:rPr>
          <w:rFonts w:ascii="Times New Roman" w:hAnsi="Times New Roman" w:cs="Times New Roman"/>
        </w:rPr>
        <w:t xml:space="preserve"> days.</w:t>
      </w:r>
      <w:r w:rsidR="00161968">
        <w:rPr>
          <w:rStyle w:val="FootnoteReference"/>
          <w:rFonts w:ascii="Times New Roman" w:hAnsi="Times New Roman" w:cs="Times New Roman"/>
        </w:rPr>
        <w:footnoteReference w:id="71"/>
      </w:r>
      <w:r w:rsidR="004A2975">
        <w:rPr>
          <w:rFonts w:ascii="Times New Roman" w:hAnsi="Times New Roman" w:cs="Times New Roman"/>
        </w:rPr>
        <w:t xml:space="preserve"> For a second DUI offense, the suspension will be for a period of </w:t>
      </w:r>
      <w:r w:rsidR="009D5F09">
        <w:rPr>
          <w:rFonts w:ascii="Times New Roman" w:hAnsi="Times New Roman" w:cs="Times New Roman"/>
        </w:rPr>
        <w:t>sixty</w:t>
      </w:r>
      <w:r w:rsidR="004A2975">
        <w:rPr>
          <w:rFonts w:ascii="Times New Roman" w:hAnsi="Times New Roman" w:cs="Times New Roman"/>
        </w:rPr>
        <w:t xml:space="preserve"> days.</w:t>
      </w:r>
      <w:r w:rsidR="00161968">
        <w:rPr>
          <w:rStyle w:val="FootnoteReference"/>
          <w:rFonts w:ascii="Times New Roman" w:hAnsi="Times New Roman" w:cs="Times New Roman"/>
        </w:rPr>
        <w:footnoteReference w:id="72"/>
      </w:r>
      <w:r w:rsidR="00161968">
        <w:rPr>
          <w:rFonts w:ascii="Times New Roman" w:hAnsi="Times New Roman" w:cs="Times New Roman"/>
        </w:rPr>
        <w:t xml:space="preserve"> </w:t>
      </w:r>
      <w:r w:rsidR="004A2975">
        <w:rPr>
          <w:rFonts w:ascii="Times New Roman" w:hAnsi="Times New Roman" w:cs="Times New Roman"/>
        </w:rPr>
        <w:t>For a third DUI offense, the suspension will remain until the individual’s trial date for the offense.</w:t>
      </w:r>
      <w:r w:rsidR="00161968">
        <w:rPr>
          <w:rStyle w:val="FootnoteReference"/>
          <w:rFonts w:ascii="Times New Roman" w:hAnsi="Times New Roman" w:cs="Times New Roman"/>
        </w:rPr>
        <w:footnoteReference w:id="73"/>
      </w:r>
      <w:r w:rsidR="004A2975">
        <w:rPr>
          <w:rFonts w:ascii="Times New Roman" w:hAnsi="Times New Roman" w:cs="Times New Roman"/>
        </w:rPr>
        <w:t xml:space="preserve">  </w:t>
      </w:r>
    </w:p>
    <w:p w14:paraId="36AE24BB" w14:textId="1083A204" w:rsidR="00A66F9A" w:rsidRPr="001338CD" w:rsidRDefault="00057913" w:rsidP="004C2793">
      <w:pPr>
        <w:spacing w:line="480" w:lineRule="auto"/>
        <w:jc w:val="both"/>
        <w:rPr>
          <w:rFonts w:ascii="Times New Roman" w:hAnsi="Times New Roman" w:cs="Times New Roman"/>
          <w:i/>
        </w:rPr>
      </w:pPr>
      <w:r>
        <w:rPr>
          <w:rFonts w:ascii="Times New Roman" w:hAnsi="Times New Roman" w:cs="Times New Roman"/>
        </w:rPr>
        <w:tab/>
        <w:t xml:space="preserve">The DMV will require each person convicted </w:t>
      </w:r>
      <w:r w:rsidR="00CB63AF">
        <w:rPr>
          <w:rFonts w:ascii="Times New Roman" w:hAnsi="Times New Roman" w:cs="Times New Roman"/>
        </w:rPr>
        <w:t>of a DUI offense to install an ignition interlock device.</w:t>
      </w:r>
      <w:r w:rsidR="00161968">
        <w:rPr>
          <w:rStyle w:val="FootnoteReference"/>
          <w:rFonts w:ascii="Times New Roman" w:hAnsi="Times New Roman" w:cs="Times New Roman"/>
        </w:rPr>
        <w:footnoteReference w:id="74"/>
      </w:r>
      <w:r w:rsidR="00CB63AF">
        <w:rPr>
          <w:rFonts w:ascii="Times New Roman" w:hAnsi="Times New Roman" w:cs="Times New Roman"/>
        </w:rPr>
        <w:t xml:space="preserve"> For a first offense, the DMV can set the suspension for any period of time between six months and the suspension period </w:t>
      </w:r>
      <w:r w:rsidR="00057A8D">
        <w:rPr>
          <w:rFonts w:ascii="Times New Roman" w:hAnsi="Times New Roman" w:cs="Times New Roman"/>
        </w:rPr>
        <w:t xml:space="preserve">is </w:t>
      </w:r>
      <w:r w:rsidR="00CB63AF">
        <w:rPr>
          <w:rFonts w:ascii="Times New Roman" w:hAnsi="Times New Roman" w:cs="Times New Roman"/>
        </w:rPr>
        <w:t>set by the Court.</w:t>
      </w:r>
      <w:r w:rsidR="00161968">
        <w:rPr>
          <w:rStyle w:val="FootnoteReference"/>
          <w:rFonts w:ascii="Times New Roman" w:hAnsi="Times New Roman" w:cs="Times New Roman"/>
        </w:rPr>
        <w:footnoteReference w:id="75"/>
      </w:r>
      <w:r w:rsidR="00CB63AF">
        <w:rPr>
          <w:rFonts w:ascii="Times New Roman" w:hAnsi="Times New Roman" w:cs="Times New Roman"/>
        </w:rPr>
        <w:t xml:space="preserve"> </w:t>
      </w:r>
      <w:r w:rsidR="002A0677">
        <w:rPr>
          <w:rFonts w:ascii="Times New Roman" w:hAnsi="Times New Roman" w:cs="Times New Roman"/>
        </w:rPr>
        <w:t xml:space="preserve">If </w:t>
      </w:r>
      <w:r w:rsidR="002A0677">
        <w:rPr>
          <w:rFonts w:ascii="Times New Roman" w:hAnsi="Times New Roman" w:cs="Times New Roman"/>
        </w:rPr>
        <w:lastRenderedPageBreak/>
        <w:t>there is a second suspension, the Court will require an ignition interlock device on each motor vehicle owned by or registered to the offender.</w:t>
      </w:r>
      <w:r w:rsidR="00161968">
        <w:rPr>
          <w:rStyle w:val="FootnoteReference"/>
          <w:rFonts w:ascii="Times New Roman" w:hAnsi="Times New Roman" w:cs="Times New Roman"/>
        </w:rPr>
        <w:footnoteReference w:id="76"/>
      </w:r>
    </w:p>
    <w:p w14:paraId="51C3EBD4" w14:textId="32FC0BAD"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t>Kentucky</w:t>
      </w:r>
    </w:p>
    <w:p w14:paraId="643B124F" w14:textId="05FED326" w:rsidR="00FE53FD" w:rsidRDefault="00864393" w:rsidP="00FE53FD">
      <w:pPr>
        <w:spacing w:line="480" w:lineRule="auto"/>
        <w:ind w:firstLine="720"/>
        <w:jc w:val="both"/>
        <w:rPr>
          <w:rFonts w:ascii="Times New Roman" w:hAnsi="Times New Roman" w:cs="Times New Roman"/>
        </w:rPr>
      </w:pPr>
      <w:r>
        <w:rPr>
          <w:rFonts w:ascii="Times New Roman" w:hAnsi="Times New Roman" w:cs="Times New Roman"/>
        </w:rPr>
        <w:t xml:space="preserve">Kentucky </w:t>
      </w:r>
      <w:r w:rsidR="00DE50A7">
        <w:rPr>
          <w:rFonts w:ascii="Times New Roman" w:hAnsi="Times New Roman" w:cs="Times New Roman"/>
        </w:rPr>
        <w:t xml:space="preserve">has </w:t>
      </w:r>
      <w:r>
        <w:rPr>
          <w:rFonts w:ascii="Times New Roman" w:hAnsi="Times New Roman" w:cs="Times New Roman"/>
        </w:rPr>
        <w:t xml:space="preserve">made an effort in </w:t>
      </w:r>
      <w:r w:rsidR="00DE50A7">
        <w:rPr>
          <w:rFonts w:ascii="Times New Roman" w:hAnsi="Times New Roman" w:cs="Times New Roman"/>
        </w:rPr>
        <w:t>recent years</w:t>
      </w:r>
      <w:r w:rsidR="00D5211E">
        <w:rPr>
          <w:rFonts w:ascii="Times New Roman" w:hAnsi="Times New Roman" w:cs="Times New Roman"/>
        </w:rPr>
        <w:t xml:space="preserve"> to </w:t>
      </w:r>
      <w:r w:rsidR="00D51B8E">
        <w:rPr>
          <w:rFonts w:ascii="Times New Roman" w:hAnsi="Times New Roman" w:cs="Times New Roman"/>
        </w:rPr>
        <w:t>amend some of its DUI laws</w:t>
      </w:r>
      <w:r w:rsidR="00D5211E">
        <w:rPr>
          <w:rFonts w:ascii="Times New Roman" w:hAnsi="Times New Roman" w:cs="Times New Roman"/>
        </w:rPr>
        <w:t xml:space="preserve">. One of these laws </w:t>
      </w:r>
      <w:r w:rsidR="0074141A">
        <w:rPr>
          <w:rFonts w:ascii="Times New Roman" w:hAnsi="Times New Roman" w:cs="Times New Roman"/>
        </w:rPr>
        <w:t>is referred to as</w:t>
      </w:r>
      <w:r w:rsidR="00DE50A7">
        <w:rPr>
          <w:rFonts w:ascii="Times New Roman" w:hAnsi="Times New Roman" w:cs="Times New Roman"/>
        </w:rPr>
        <w:t xml:space="preserve"> the Brianna Taylor Act. This act amended the “look back period” for DUI offenses.</w:t>
      </w:r>
      <w:r w:rsidR="00161968">
        <w:rPr>
          <w:rStyle w:val="FootnoteReference"/>
          <w:rFonts w:ascii="Times New Roman" w:hAnsi="Times New Roman" w:cs="Times New Roman"/>
        </w:rPr>
        <w:footnoteReference w:id="77"/>
      </w:r>
      <w:r w:rsidR="00DE50A7" w:rsidRPr="00DE50A7">
        <w:rPr>
          <w:rFonts w:ascii="Times New Roman" w:hAnsi="Times New Roman" w:cs="Times New Roman"/>
        </w:rPr>
        <w:t xml:space="preserve"> </w:t>
      </w:r>
      <w:r w:rsidR="00DE50A7">
        <w:rPr>
          <w:rFonts w:ascii="Times New Roman" w:hAnsi="Times New Roman" w:cs="Times New Roman"/>
        </w:rPr>
        <w:t>This act, and others like it in Kentucky, helped the state</w:t>
      </w:r>
      <w:r w:rsidR="00E204DA">
        <w:rPr>
          <w:rFonts w:ascii="Times New Roman" w:hAnsi="Times New Roman" w:cs="Times New Roman"/>
        </w:rPr>
        <w:t xml:space="preserve"> see a 15.2</w:t>
      </w:r>
      <w:r w:rsidR="00DE50A7">
        <w:rPr>
          <w:rFonts w:ascii="Times New Roman" w:hAnsi="Times New Roman" w:cs="Times New Roman"/>
        </w:rPr>
        <w:t xml:space="preserve">% decrease in </w:t>
      </w:r>
      <w:r>
        <w:rPr>
          <w:rFonts w:ascii="Times New Roman" w:hAnsi="Times New Roman" w:cs="Times New Roman"/>
        </w:rPr>
        <w:t>fatalities involving a drunk driver</w:t>
      </w:r>
      <w:r w:rsidR="00DE50A7">
        <w:rPr>
          <w:rFonts w:ascii="Times New Roman" w:hAnsi="Times New Roman" w:cs="Times New Roman"/>
        </w:rPr>
        <w:t xml:space="preserve"> in 2015</w:t>
      </w:r>
      <w:r>
        <w:rPr>
          <w:rFonts w:ascii="Times New Roman" w:hAnsi="Times New Roman" w:cs="Times New Roman"/>
        </w:rPr>
        <w:t>.</w:t>
      </w:r>
      <w:r w:rsidR="00161968">
        <w:rPr>
          <w:rStyle w:val="FootnoteReference"/>
          <w:rFonts w:ascii="Times New Roman" w:hAnsi="Times New Roman" w:cs="Times New Roman"/>
        </w:rPr>
        <w:footnoteReference w:id="78"/>
      </w:r>
      <w:r>
        <w:rPr>
          <w:rFonts w:ascii="Times New Roman" w:hAnsi="Times New Roman" w:cs="Times New Roman"/>
        </w:rPr>
        <w:t xml:space="preserve"> </w:t>
      </w:r>
      <w:r w:rsidR="00FE53FD">
        <w:rPr>
          <w:rFonts w:ascii="Times New Roman" w:hAnsi="Times New Roman" w:cs="Times New Roman"/>
        </w:rPr>
        <w:t xml:space="preserve">In </w:t>
      </w:r>
      <w:r w:rsidR="00E204DA">
        <w:rPr>
          <w:rFonts w:ascii="Times New Roman" w:hAnsi="Times New Roman" w:cs="Times New Roman"/>
        </w:rPr>
        <w:t>2016</w:t>
      </w:r>
      <w:r w:rsidR="00FE53FD">
        <w:rPr>
          <w:rFonts w:ascii="Times New Roman" w:hAnsi="Times New Roman" w:cs="Times New Roman"/>
        </w:rPr>
        <w:t>,</w:t>
      </w:r>
      <w:r w:rsidR="00DE50A7">
        <w:rPr>
          <w:rFonts w:ascii="Times New Roman" w:hAnsi="Times New Roman" w:cs="Times New Roman"/>
        </w:rPr>
        <w:t xml:space="preserve"> only</w:t>
      </w:r>
      <w:r w:rsidR="00FE53FD">
        <w:rPr>
          <w:rFonts w:ascii="Times New Roman" w:hAnsi="Times New Roman" w:cs="Times New Roman"/>
        </w:rPr>
        <w:t xml:space="preserve"> 2</w:t>
      </w:r>
      <w:r w:rsidR="008E35F9">
        <w:rPr>
          <w:rFonts w:ascii="Times New Roman" w:hAnsi="Times New Roman" w:cs="Times New Roman"/>
        </w:rPr>
        <w:t>1</w:t>
      </w:r>
      <w:r w:rsidR="00FE53FD">
        <w:rPr>
          <w:rFonts w:ascii="Times New Roman" w:hAnsi="Times New Roman" w:cs="Times New Roman"/>
        </w:rPr>
        <w:t>% of all traffic fatalities in Kentucky were related to drunk driving.</w:t>
      </w:r>
      <w:r w:rsidR="00161968">
        <w:rPr>
          <w:rStyle w:val="FootnoteReference"/>
          <w:rFonts w:ascii="Times New Roman" w:hAnsi="Times New Roman" w:cs="Times New Roman"/>
        </w:rPr>
        <w:footnoteReference w:id="79"/>
      </w:r>
      <w:r w:rsidR="00FE53FD">
        <w:rPr>
          <w:rFonts w:ascii="Times New Roman" w:hAnsi="Times New Roman" w:cs="Times New Roman"/>
        </w:rPr>
        <w:t xml:space="preserve"> </w:t>
      </w:r>
      <w:r w:rsidR="00BA16BC">
        <w:rPr>
          <w:rFonts w:ascii="Times New Roman" w:hAnsi="Times New Roman" w:cs="Times New Roman"/>
        </w:rPr>
        <w:t xml:space="preserve">However, </w:t>
      </w:r>
      <w:r w:rsidR="001338CD">
        <w:rPr>
          <w:rFonts w:ascii="Times New Roman" w:hAnsi="Times New Roman" w:cs="Times New Roman"/>
        </w:rPr>
        <w:t>1</w:t>
      </w:r>
      <w:r w:rsidR="00E204DA">
        <w:rPr>
          <w:rFonts w:ascii="Times New Roman" w:hAnsi="Times New Roman" w:cs="Times New Roman"/>
        </w:rPr>
        <w:t>75</w:t>
      </w:r>
      <w:r w:rsidR="00662E6D">
        <w:rPr>
          <w:rFonts w:ascii="Times New Roman" w:hAnsi="Times New Roman" w:cs="Times New Roman"/>
        </w:rPr>
        <w:t xml:space="preserve"> individuals lost their lives in Kentucky in 201</w:t>
      </w:r>
      <w:r w:rsidR="00E204DA">
        <w:rPr>
          <w:rFonts w:ascii="Times New Roman" w:hAnsi="Times New Roman" w:cs="Times New Roman"/>
        </w:rPr>
        <w:t>6</w:t>
      </w:r>
      <w:r w:rsidR="00662E6D">
        <w:rPr>
          <w:rFonts w:ascii="Times New Roman" w:hAnsi="Times New Roman" w:cs="Times New Roman"/>
        </w:rPr>
        <w:t xml:space="preserve"> due to drunk driving.</w:t>
      </w:r>
      <w:r w:rsidR="00161968">
        <w:rPr>
          <w:rStyle w:val="FootnoteReference"/>
          <w:rFonts w:ascii="Times New Roman" w:hAnsi="Times New Roman" w:cs="Times New Roman"/>
        </w:rPr>
        <w:footnoteReference w:id="80"/>
      </w:r>
      <w:r w:rsidR="00662E6D">
        <w:rPr>
          <w:rFonts w:ascii="Times New Roman" w:hAnsi="Times New Roman" w:cs="Times New Roman"/>
        </w:rPr>
        <w:t xml:space="preserve"> </w:t>
      </w:r>
    </w:p>
    <w:p w14:paraId="493A48ED" w14:textId="7A32F41A" w:rsidR="00832C68" w:rsidRDefault="00832C68" w:rsidP="00FE53FD">
      <w:pPr>
        <w:spacing w:line="480" w:lineRule="auto"/>
        <w:ind w:firstLine="720"/>
        <w:jc w:val="both"/>
        <w:rPr>
          <w:rFonts w:ascii="Times New Roman" w:hAnsi="Times New Roman" w:cs="Times New Roman"/>
        </w:rPr>
      </w:pPr>
      <w:r>
        <w:rPr>
          <w:rFonts w:ascii="Times New Roman" w:hAnsi="Times New Roman" w:cs="Times New Roman"/>
        </w:rPr>
        <w:t>Like all states, Kentucky has an implied consent statute.</w:t>
      </w:r>
      <w:r w:rsidR="00161968">
        <w:rPr>
          <w:rStyle w:val="FootnoteReference"/>
          <w:rFonts w:ascii="Times New Roman" w:hAnsi="Times New Roman" w:cs="Times New Roman"/>
        </w:rPr>
        <w:footnoteReference w:id="81"/>
      </w:r>
      <w:r>
        <w:rPr>
          <w:rFonts w:ascii="Times New Roman" w:hAnsi="Times New Roman" w:cs="Times New Roman"/>
        </w:rPr>
        <w:t xml:space="preserve"> The statute provides that any person </w:t>
      </w:r>
      <w:r w:rsidR="00946618">
        <w:rPr>
          <w:rFonts w:ascii="Times New Roman" w:hAnsi="Times New Roman" w:cs="Times New Roman"/>
        </w:rPr>
        <w:t>who</w:t>
      </w:r>
      <w:r>
        <w:rPr>
          <w:rFonts w:ascii="Times New Roman" w:hAnsi="Times New Roman" w:cs="Times New Roman"/>
        </w:rPr>
        <w:t xml:space="preserve"> operates or is in physical control of a motor vehicle in the state of Kentucky has given his or her consent </w:t>
      </w:r>
      <w:r w:rsidR="00946618">
        <w:rPr>
          <w:rFonts w:ascii="Times New Roman" w:hAnsi="Times New Roman" w:cs="Times New Roman"/>
        </w:rPr>
        <w:t>to one or more chemical tests, used to determine the blood alcohol concentration of the individual.</w:t>
      </w:r>
      <w:r w:rsidR="00161968">
        <w:rPr>
          <w:rStyle w:val="FootnoteReference"/>
          <w:rFonts w:ascii="Times New Roman" w:hAnsi="Times New Roman" w:cs="Times New Roman"/>
        </w:rPr>
        <w:footnoteReference w:id="82"/>
      </w:r>
    </w:p>
    <w:p w14:paraId="5C0C78F9" w14:textId="0E625C20" w:rsidR="00690AA5" w:rsidRPr="00740B9D" w:rsidRDefault="00690AA5" w:rsidP="00690AA5">
      <w:pPr>
        <w:spacing w:line="480" w:lineRule="auto"/>
        <w:ind w:firstLine="720"/>
        <w:jc w:val="both"/>
        <w:rPr>
          <w:rFonts w:ascii="Times New Roman" w:hAnsi="Times New Roman" w:cs="Times New Roman"/>
          <w:i/>
        </w:rPr>
      </w:pPr>
      <w:r>
        <w:rPr>
          <w:rFonts w:ascii="Times New Roman" w:hAnsi="Times New Roman" w:cs="Times New Roman"/>
        </w:rPr>
        <w:lastRenderedPageBreak/>
        <w:t>While Kentucky is making an effort to make some of its DUI laws stricter, it still has not implemented an administrative process for keeping drunk drivers off the state’s highways.</w:t>
      </w:r>
      <w:r w:rsidR="00161968">
        <w:rPr>
          <w:rStyle w:val="FootnoteReference"/>
          <w:rFonts w:ascii="Times New Roman" w:hAnsi="Times New Roman" w:cs="Times New Roman"/>
        </w:rPr>
        <w:footnoteReference w:id="83"/>
      </w:r>
      <w:r>
        <w:rPr>
          <w:rFonts w:ascii="Times New Roman" w:hAnsi="Times New Roman" w:cs="Times New Roman"/>
        </w:rPr>
        <w:t xml:space="preserve"> Any suspension that is issued to an individual for a DUI offense is handed down from the Court, not an administrative agency like the DMV or Driver’s License Bureau.</w:t>
      </w:r>
      <w:r w:rsidR="00161968">
        <w:rPr>
          <w:rStyle w:val="FootnoteReference"/>
          <w:rFonts w:ascii="Times New Roman" w:hAnsi="Times New Roman" w:cs="Times New Roman"/>
        </w:rPr>
        <w:footnoteReference w:id="84"/>
      </w:r>
      <w:r w:rsidR="0039316C">
        <w:rPr>
          <w:rFonts w:ascii="Times New Roman" w:hAnsi="Times New Roman" w:cs="Times New Roman"/>
          <w:i/>
        </w:rPr>
        <w:t xml:space="preserve"> </w:t>
      </w:r>
      <w:r w:rsidR="0039316C">
        <w:rPr>
          <w:rFonts w:ascii="Times New Roman" w:hAnsi="Times New Roman" w:cs="Times New Roman"/>
        </w:rPr>
        <w:t>An individual only has to surrender his or her license to the Court upon conviction of a DUI offense.</w:t>
      </w:r>
      <w:r w:rsidR="00161968">
        <w:rPr>
          <w:rStyle w:val="FootnoteReference"/>
          <w:rFonts w:ascii="Times New Roman" w:hAnsi="Times New Roman" w:cs="Times New Roman"/>
        </w:rPr>
        <w:footnoteReference w:id="85"/>
      </w:r>
      <w:r w:rsidR="00062E00">
        <w:rPr>
          <w:rFonts w:ascii="Times New Roman" w:hAnsi="Times New Roman" w:cs="Times New Roman"/>
        </w:rPr>
        <w:t xml:space="preserve"> </w:t>
      </w:r>
      <w:r w:rsidR="0039316C">
        <w:rPr>
          <w:rFonts w:ascii="Times New Roman" w:hAnsi="Times New Roman" w:cs="Times New Roman"/>
          <w:i/>
        </w:rPr>
        <w:t xml:space="preserve"> </w:t>
      </w:r>
      <w:r w:rsidR="00740B9D">
        <w:rPr>
          <w:rFonts w:ascii="Times New Roman" w:hAnsi="Times New Roman" w:cs="Times New Roman"/>
        </w:rPr>
        <w:t xml:space="preserve">If an ignition interlock device is to be installed into a vehicle for a second time in </w:t>
      </w:r>
      <w:r w:rsidR="00C06596">
        <w:rPr>
          <w:rFonts w:ascii="Times New Roman" w:hAnsi="Times New Roman" w:cs="Times New Roman"/>
        </w:rPr>
        <w:t>ten</w:t>
      </w:r>
      <w:r w:rsidR="00740B9D">
        <w:rPr>
          <w:rFonts w:ascii="Times New Roman" w:hAnsi="Times New Roman" w:cs="Times New Roman"/>
        </w:rPr>
        <w:t xml:space="preserve"> years, it shall remain installed for a period of </w:t>
      </w:r>
      <w:r w:rsidR="00C06596">
        <w:rPr>
          <w:rFonts w:ascii="Times New Roman" w:hAnsi="Times New Roman" w:cs="Times New Roman"/>
        </w:rPr>
        <w:t>twelve</w:t>
      </w:r>
      <w:r w:rsidR="00740B9D">
        <w:rPr>
          <w:rFonts w:ascii="Times New Roman" w:hAnsi="Times New Roman" w:cs="Times New Roman"/>
        </w:rPr>
        <w:t xml:space="preserve"> months.</w:t>
      </w:r>
      <w:r w:rsidR="00161968">
        <w:rPr>
          <w:rStyle w:val="FootnoteReference"/>
          <w:rFonts w:ascii="Times New Roman" w:hAnsi="Times New Roman" w:cs="Times New Roman"/>
        </w:rPr>
        <w:footnoteReference w:id="86"/>
      </w:r>
    </w:p>
    <w:p w14:paraId="6589D03B" w14:textId="7FDB0579" w:rsidR="000917CB" w:rsidRDefault="00690AA5" w:rsidP="0039316C">
      <w:pPr>
        <w:spacing w:line="480" w:lineRule="auto"/>
        <w:ind w:firstLine="720"/>
        <w:jc w:val="both"/>
        <w:rPr>
          <w:rFonts w:ascii="Times New Roman" w:hAnsi="Times New Roman" w:cs="Times New Roman"/>
        </w:rPr>
      </w:pPr>
      <w:r>
        <w:rPr>
          <w:rFonts w:ascii="Times New Roman" w:hAnsi="Times New Roman" w:cs="Times New Roman"/>
        </w:rPr>
        <w:t xml:space="preserve">If an individual </w:t>
      </w:r>
      <w:r w:rsidR="00552D9A">
        <w:rPr>
          <w:rFonts w:ascii="Times New Roman" w:hAnsi="Times New Roman" w:cs="Times New Roman"/>
        </w:rPr>
        <w:t>refus</w:t>
      </w:r>
      <w:r w:rsidR="005A09DA">
        <w:rPr>
          <w:rFonts w:ascii="Times New Roman" w:hAnsi="Times New Roman" w:cs="Times New Roman"/>
        </w:rPr>
        <w:t>es</w:t>
      </w:r>
      <w:r w:rsidR="0039316C">
        <w:rPr>
          <w:rFonts w:ascii="Times New Roman" w:hAnsi="Times New Roman" w:cs="Times New Roman"/>
        </w:rPr>
        <w:t xml:space="preserve"> to submit to a chemical test and is subsequently convicted by the Court of a DUI offense, he or she will be unable to obtain an ignition interlock device for restricted driving privileges.</w:t>
      </w:r>
      <w:r w:rsidR="00C74F17">
        <w:rPr>
          <w:rStyle w:val="FootnoteReference"/>
          <w:rFonts w:ascii="Times New Roman" w:hAnsi="Times New Roman" w:cs="Times New Roman"/>
        </w:rPr>
        <w:footnoteReference w:id="87"/>
      </w:r>
      <w:r w:rsidR="00C74F17">
        <w:rPr>
          <w:rFonts w:ascii="Times New Roman" w:hAnsi="Times New Roman" w:cs="Times New Roman"/>
        </w:rPr>
        <w:t xml:space="preserve"> </w:t>
      </w:r>
      <w:r w:rsidR="0039316C">
        <w:rPr>
          <w:rFonts w:ascii="Times New Roman" w:hAnsi="Times New Roman" w:cs="Times New Roman"/>
        </w:rPr>
        <w:t>If an individual does submit to a chemical test and is subsequently convicted of a DUI offense, he or she will be eligible to gain restricted driving privileges with an ignition interlock device.</w:t>
      </w:r>
      <w:r w:rsidR="00C74F17">
        <w:rPr>
          <w:rStyle w:val="FootnoteReference"/>
          <w:rFonts w:ascii="Times New Roman" w:hAnsi="Times New Roman" w:cs="Times New Roman"/>
        </w:rPr>
        <w:footnoteReference w:id="88"/>
      </w:r>
      <w:r w:rsidR="00C74F17">
        <w:rPr>
          <w:rFonts w:ascii="Times New Roman" w:hAnsi="Times New Roman" w:cs="Times New Roman"/>
        </w:rPr>
        <w:t xml:space="preserve"> </w:t>
      </w:r>
      <w:r w:rsidR="0039316C">
        <w:rPr>
          <w:rFonts w:ascii="Times New Roman" w:hAnsi="Times New Roman" w:cs="Times New Roman"/>
        </w:rPr>
        <w:t>The ignition interlock device is only required for first offenses that have aggravating circumstances.</w:t>
      </w:r>
      <w:r w:rsidR="00C74F17">
        <w:rPr>
          <w:rStyle w:val="FootnoteReference"/>
          <w:rFonts w:ascii="Times New Roman" w:hAnsi="Times New Roman" w:cs="Times New Roman"/>
        </w:rPr>
        <w:footnoteReference w:id="89"/>
      </w:r>
      <w:r w:rsidR="0039316C">
        <w:rPr>
          <w:rFonts w:ascii="Times New Roman" w:hAnsi="Times New Roman" w:cs="Times New Roman"/>
        </w:rPr>
        <w:t xml:space="preserve"> </w:t>
      </w:r>
    </w:p>
    <w:p w14:paraId="73065739" w14:textId="0A58AF23"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lastRenderedPageBreak/>
        <w:t xml:space="preserve">Pennsylvania </w:t>
      </w:r>
    </w:p>
    <w:p w14:paraId="554D2635" w14:textId="02A2750A" w:rsidR="00A33B84" w:rsidRDefault="006F4DD7" w:rsidP="00FE53FD">
      <w:pPr>
        <w:spacing w:line="480" w:lineRule="auto"/>
        <w:ind w:firstLine="720"/>
        <w:jc w:val="both"/>
        <w:rPr>
          <w:rFonts w:ascii="Times New Roman" w:hAnsi="Times New Roman" w:cs="Times New Roman"/>
        </w:rPr>
      </w:pPr>
      <w:r>
        <w:rPr>
          <w:rFonts w:ascii="Times New Roman" w:hAnsi="Times New Roman" w:cs="Times New Roman"/>
        </w:rPr>
        <w:t xml:space="preserve">Like many states, Pennsylvania </w:t>
      </w:r>
      <w:r w:rsidR="00973EB4">
        <w:rPr>
          <w:rFonts w:ascii="Times New Roman" w:hAnsi="Times New Roman" w:cs="Times New Roman"/>
        </w:rPr>
        <w:t xml:space="preserve">is making strides to increase penalties for those who choose to drive </w:t>
      </w:r>
      <w:r w:rsidR="00A33B84">
        <w:rPr>
          <w:rFonts w:ascii="Times New Roman" w:hAnsi="Times New Roman" w:cs="Times New Roman"/>
        </w:rPr>
        <w:t>under the influence. As recently as 2016, Pennsylvania signed into a law that made ignition interlock devices mandatory for first-time offenders with a high blood alcohol concentration.</w:t>
      </w:r>
      <w:r w:rsidR="00C74F17">
        <w:rPr>
          <w:rStyle w:val="FootnoteReference"/>
          <w:rFonts w:ascii="Times New Roman" w:hAnsi="Times New Roman" w:cs="Times New Roman"/>
        </w:rPr>
        <w:footnoteReference w:id="90"/>
      </w:r>
      <w:r w:rsidR="00A33B84">
        <w:rPr>
          <w:rFonts w:ascii="Times New Roman" w:hAnsi="Times New Roman" w:cs="Times New Roman"/>
        </w:rPr>
        <w:t xml:space="preserve"> </w:t>
      </w:r>
      <w:r w:rsidR="005A09DA">
        <w:rPr>
          <w:rFonts w:ascii="Times New Roman" w:hAnsi="Times New Roman" w:cs="Times New Roman"/>
        </w:rPr>
        <w:t>These laws are created</w:t>
      </w:r>
      <w:r w:rsidR="00A33B84">
        <w:rPr>
          <w:rFonts w:ascii="Times New Roman" w:hAnsi="Times New Roman" w:cs="Times New Roman"/>
        </w:rPr>
        <w:t xml:space="preserve"> in response to the </w:t>
      </w:r>
      <w:r w:rsidR="00057A8D">
        <w:rPr>
          <w:rFonts w:ascii="Times New Roman" w:hAnsi="Times New Roman" w:cs="Times New Roman"/>
        </w:rPr>
        <w:t xml:space="preserve">high number of traffic fatalities involving drunk drivers. In 2016, for example, there were </w:t>
      </w:r>
      <w:r w:rsidR="001338CD">
        <w:rPr>
          <w:rFonts w:ascii="Times New Roman" w:hAnsi="Times New Roman" w:cs="Times New Roman"/>
        </w:rPr>
        <w:t>3</w:t>
      </w:r>
      <w:r w:rsidR="00E204DA">
        <w:rPr>
          <w:rFonts w:ascii="Times New Roman" w:hAnsi="Times New Roman" w:cs="Times New Roman"/>
        </w:rPr>
        <w:t>27</w:t>
      </w:r>
      <w:r w:rsidR="00A33B84">
        <w:rPr>
          <w:rFonts w:ascii="Times New Roman" w:hAnsi="Times New Roman" w:cs="Times New Roman"/>
        </w:rPr>
        <w:t xml:space="preserve"> fatalities </w:t>
      </w:r>
      <w:r w:rsidR="00A46032">
        <w:rPr>
          <w:rFonts w:ascii="Times New Roman" w:hAnsi="Times New Roman" w:cs="Times New Roman"/>
        </w:rPr>
        <w:t xml:space="preserve">in </w:t>
      </w:r>
      <w:r w:rsidR="00A33B84">
        <w:rPr>
          <w:rFonts w:ascii="Times New Roman" w:hAnsi="Times New Roman" w:cs="Times New Roman"/>
        </w:rPr>
        <w:t xml:space="preserve">Pennsylvania </w:t>
      </w:r>
      <w:r w:rsidR="00057A8D">
        <w:rPr>
          <w:rFonts w:ascii="Times New Roman" w:hAnsi="Times New Roman" w:cs="Times New Roman"/>
        </w:rPr>
        <w:t>attributed to d</w:t>
      </w:r>
      <w:r w:rsidR="00A46032">
        <w:rPr>
          <w:rFonts w:ascii="Times New Roman" w:hAnsi="Times New Roman" w:cs="Times New Roman"/>
        </w:rPr>
        <w:t>runk drivers,</w:t>
      </w:r>
      <w:r w:rsidR="00C74F17">
        <w:rPr>
          <w:rStyle w:val="FootnoteReference"/>
          <w:rFonts w:ascii="Times New Roman" w:hAnsi="Times New Roman" w:cs="Times New Roman"/>
        </w:rPr>
        <w:footnoteReference w:id="91"/>
      </w:r>
      <w:r w:rsidR="0083588C">
        <w:rPr>
          <w:rFonts w:ascii="Times New Roman" w:hAnsi="Times New Roman" w:cs="Times New Roman"/>
        </w:rPr>
        <w:t xml:space="preserve"> </w:t>
      </w:r>
      <w:r w:rsidR="00A46032">
        <w:rPr>
          <w:rFonts w:ascii="Times New Roman" w:hAnsi="Times New Roman" w:cs="Times New Roman"/>
        </w:rPr>
        <w:t>w</w:t>
      </w:r>
      <w:r w:rsidR="00057A8D">
        <w:rPr>
          <w:rFonts w:ascii="Times New Roman" w:hAnsi="Times New Roman" w:cs="Times New Roman"/>
        </w:rPr>
        <w:t>hich</w:t>
      </w:r>
      <w:r w:rsidR="0083588C">
        <w:rPr>
          <w:rFonts w:ascii="Times New Roman" w:hAnsi="Times New Roman" w:cs="Times New Roman"/>
        </w:rPr>
        <w:t xml:space="preserve"> accounted for </w:t>
      </w:r>
      <w:r w:rsidR="00E204DA">
        <w:rPr>
          <w:rFonts w:ascii="Times New Roman" w:hAnsi="Times New Roman" w:cs="Times New Roman"/>
        </w:rPr>
        <w:t>28</w:t>
      </w:r>
      <w:r w:rsidR="0083588C">
        <w:rPr>
          <w:rFonts w:ascii="Times New Roman" w:hAnsi="Times New Roman" w:cs="Times New Roman"/>
        </w:rPr>
        <w:t>% of all Pennsylvania traffic fatalities.</w:t>
      </w:r>
      <w:r w:rsidR="00C74F17">
        <w:rPr>
          <w:rStyle w:val="FootnoteReference"/>
          <w:rFonts w:ascii="Times New Roman" w:hAnsi="Times New Roman" w:cs="Times New Roman"/>
        </w:rPr>
        <w:footnoteReference w:id="92"/>
      </w:r>
      <w:r w:rsidR="0083588C">
        <w:rPr>
          <w:rFonts w:ascii="Times New Roman" w:hAnsi="Times New Roman" w:cs="Times New Roman"/>
        </w:rPr>
        <w:t xml:space="preserve"> The good news is there was a 28.6% decrease in fatalities involving a drunk driver from 2006 to 2015.</w:t>
      </w:r>
      <w:r w:rsidR="00C74F17">
        <w:rPr>
          <w:rStyle w:val="FootnoteReference"/>
          <w:rFonts w:ascii="Times New Roman" w:hAnsi="Times New Roman" w:cs="Times New Roman"/>
        </w:rPr>
        <w:footnoteReference w:id="93"/>
      </w:r>
      <w:r w:rsidR="0083588C">
        <w:rPr>
          <w:rFonts w:ascii="Times New Roman" w:hAnsi="Times New Roman" w:cs="Times New Roman"/>
        </w:rPr>
        <w:t xml:space="preserve"> </w:t>
      </w:r>
    </w:p>
    <w:p w14:paraId="0BBFACE1" w14:textId="7E69909D" w:rsidR="001D15E7" w:rsidRDefault="001D15E7" w:rsidP="00FE53FD">
      <w:pPr>
        <w:spacing w:line="480" w:lineRule="auto"/>
        <w:ind w:firstLine="720"/>
        <w:jc w:val="both"/>
        <w:rPr>
          <w:rFonts w:ascii="Times New Roman" w:hAnsi="Times New Roman" w:cs="Times New Roman"/>
          <w:i/>
        </w:rPr>
      </w:pPr>
      <w:r>
        <w:rPr>
          <w:rFonts w:ascii="Times New Roman" w:hAnsi="Times New Roman" w:cs="Times New Roman"/>
        </w:rPr>
        <w:t xml:space="preserve">Pennsylvania’s implied consent law </w:t>
      </w:r>
      <w:r w:rsidR="00F53EFA">
        <w:rPr>
          <w:rFonts w:ascii="Times New Roman" w:hAnsi="Times New Roman" w:cs="Times New Roman"/>
        </w:rPr>
        <w:t>states that any person who operates a motor vehicle in the state shall be deemed to have given consent to one or more chemical tests for the purp</w:t>
      </w:r>
      <w:r w:rsidR="006E2582">
        <w:rPr>
          <w:rFonts w:ascii="Times New Roman" w:hAnsi="Times New Roman" w:cs="Times New Roman"/>
        </w:rPr>
        <w:t>ose of determining the alcohol concentration</w:t>
      </w:r>
      <w:r w:rsidR="00F53EFA">
        <w:rPr>
          <w:rFonts w:ascii="Times New Roman" w:hAnsi="Times New Roman" w:cs="Times New Roman"/>
        </w:rPr>
        <w:t xml:space="preserve"> of the blood.</w:t>
      </w:r>
      <w:r w:rsidR="00C74F17">
        <w:rPr>
          <w:rStyle w:val="FootnoteReference"/>
          <w:rFonts w:ascii="Times New Roman" w:hAnsi="Times New Roman" w:cs="Times New Roman"/>
        </w:rPr>
        <w:footnoteReference w:id="94"/>
      </w:r>
      <w:r w:rsidR="00F53EFA">
        <w:rPr>
          <w:rFonts w:ascii="Times New Roman" w:hAnsi="Times New Roman" w:cs="Times New Roman"/>
        </w:rPr>
        <w:t xml:space="preserve"> If an individual </w:t>
      </w:r>
      <w:r w:rsidR="00470E1A">
        <w:rPr>
          <w:rFonts w:ascii="Times New Roman" w:hAnsi="Times New Roman" w:cs="Times New Roman"/>
        </w:rPr>
        <w:t xml:space="preserve">is under arrest for a first-time DUI offense and refuses to submit to a chemical test, he or she will face </w:t>
      </w:r>
      <w:r w:rsidR="00BA0473">
        <w:rPr>
          <w:rFonts w:ascii="Times New Roman" w:hAnsi="Times New Roman" w:cs="Times New Roman"/>
        </w:rPr>
        <w:t>a license suspension</w:t>
      </w:r>
      <w:r w:rsidR="00470E1A">
        <w:rPr>
          <w:rFonts w:ascii="Times New Roman" w:hAnsi="Times New Roman" w:cs="Times New Roman"/>
        </w:rPr>
        <w:t xml:space="preserve"> for a period of </w:t>
      </w:r>
      <w:r w:rsidR="006E2582">
        <w:rPr>
          <w:rFonts w:ascii="Times New Roman" w:hAnsi="Times New Roman" w:cs="Times New Roman"/>
        </w:rPr>
        <w:t>twelve</w:t>
      </w:r>
      <w:r w:rsidR="00470E1A">
        <w:rPr>
          <w:rFonts w:ascii="Times New Roman" w:hAnsi="Times New Roman" w:cs="Times New Roman"/>
        </w:rPr>
        <w:t xml:space="preserve"> months.</w:t>
      </w:r>
      <w:r w:rsidR="00C74F17">
        <w:rPr>
          <w:rStyle w:val="FootnoteReference"/>
          <w:rFonts w:ascii="Times New Roman" w:hAnsi="Times New Roman" w:cs="Times New Roman"/>
        </w:rPr>
        <w:footnoteReference w:id="95"/>
      </w:r>
      <w:r w:rsidR="00470E1A">
        <w:rPr>
          <w:rFonts w:ascii="Times New Roman" w:hAnsi="Times New Roman" w:cs="Times New Roman"/>
        </w:rPr>
        <w:t xml:space="preserve"> If </w:t>
      </w:r>
      <w:r w:rsidR="00E8677F">
        <w:rPr>
          <w:rFonts w:ascii="Times New Roman" w:hAnsi="Times New Roman" w:cs="Times New Roman"/>
        </w:rPr>
        <w:t>an</w:t>
      </w:r>
      <w:r w:rsidR="00470E1A">
        <w:rPr>
          <w:rFonts w:ascii="Times New Roman" w:hAnsi="Times New Roman" w:cs="Times New Roman"/>
        </w:rPr>
        <w:t xml:space="preserve"> </w:t>
      </w:r>
      <w:r w:rsidR="00470E1A">
        <w:rPr>
          <w:rFonts w:ascii="Times New Roman" w:hAnsi="Times New Roman" w:cs="Times New Roman"/>
        </w:rPr>
        <w:lastRenderedPageBreak/>
        <w:t xml:space="preserve">individual </w:t>
      </w:r>
      <w:r w:rsidR="00E8677F">
        <w:rPr>
          <w:rFonts w:ascii="Times New Roman" w:hAnsi="Times New Roman" w:cs="Times New Roman"/>
        </w:rPr>
        <w:t>refuses a chemical test for second DUI off</w:t>
      </w:r>
      <w:r w:rsidR="00BA0473">
        <w:rPr>
          <w:rFonts w:ascii="Times New Roman" w:hAnsi="Times New Roman" w:cs="Times New Roman"/>
        </w:rPr>
        <w:t>ense, he or she will face a suspension</w:t>
      </w:r>
      <w:r w:rsidR="00E8677F">
        <w:rPr>
          <w:rFonts w:ascii="Times New Roman" w:hAnsi="Times New Roman" w:cs="Times New Roman"/>
        </w:rPr>
        <w:t xml:space="preserve"> for a period of </w:t>
      </w:r>
      <w:r w:rsidR="006E2582">
        <w:rPr>
          <w:rFonts w:ascii="Times New Roman" w:hAnsi="Times New Roman" w:cs="Times New Roman"/>
        </w:rPr>
        <w:t>eighteen</w:t>
      </w:r>
      <w:r w:rsidR="00E8677F">
        <w:rPr>
          <w:rFonts w:ascii="Times New Roman" w:hAnsi="Times New Roman" w:cs="Times New Roman"/>
        </w:rPr>
        <w:t xml:space="preserve"> months.</w:t>
      </w:r>
      <w:r w:rsidR="00C74F17">
        <w:rPr>
          <w:rStyle w:val="FootnoteReference"/>
          <w:rFonts w:ascii="Times New Roman" w:hAnsi="Times New Roman" w:cs="Times New Roman"/>
        </w:rPr>
        <w:footnoteReference w:id="96"/>
      </w:r>
    </w:p>
    <w:p w14:paraId="5357DD3F" w14:textId="34FA111F" w:rsidR="007B506B" w:rsidRDefault="007B506B" w:rsidP="00FE53FD">
      <w:pPr>
        <w:spacing w:line="480" w:lineRule="auto"/>
        <w:ind w:firstLine="720"/>
        <w:jc w:val="both"/>
        <w:rPr>
          <w:rFonts w:ascii="Times New Roman" w:hAnsi="Times New Roman" w:cs="Times New Roman"/>
        </w:rPr>
      </w:pPr>
      <w:r>
        <w:rPr>
          <w:rFonts w:ascii="Times New Roman" w:hAnsi="Times New Roman" w:cs="Times New Roman"/>
        </w:rPr>
        <w:t xml:space="preserve">Unlike West Virginia, </w:t>
      </w:r>
      <w:r w:rsidR="00957562">
        <w:rPr>
          <w:rFonts w:ascii="Times New Roman" w:hAnsi="Times New Roman" w:cs="Times New Roman"/>
        </w:rPr>
        <w:t>Pennsylvania has no administrative revocation process for any person who is convicted of a first-time DUI offense.</w:t>
      </w:r>
      <w:r w:rsidR="00C74F17">
        <w:rPr>
          <w:rStyle w:val="FootnoteReference"/>
          <w:rFonts w:ascii="Times New Roman" w:hAnsi="Times New Roman" w:cs="Times New Roman"/>
        </w:rPr>
        <w:footnoteReference w:id="97"/>
      </w:r>
      <w:r w:rsidR="00957562">
        <w:rPr>
          <w:rFonts w:ascii="Times New Roman" w:hAnsi="Times New Roman" w:cs="Times New Roman"/>
        </w:rPr>
        <w:t xml:space="preserve"> </w:t>
      </w:r>
      <w:r w:rsidR="005F681E">
        <w:rPr>
          <w:rFonts w:ascii="Times New Roman" w:hAnsi="Times New Roman" w:cs="Times New Roman"/>
        </w:rPr>
        <w:t xml:space="preserve">Instead, </w:t>
      </w:r>
      <w:r w:rsidR="00957562">
        <w:rPr>
          <w:rFonts w:ascii="Times New Roman" w:hAnsi="Times New Roman" w:cs="Times New Roman"/>
        </w:rPr>
        <w:t>Pennsylvania allows the DMV to revoke the licenses of what it calls “habitual offenders.”</w:t>
      </w:r>
      <w:r w:rsidR="00C74F17">
        <w:rPr>
          <w:rStyle w:val="FootnoteReference"/>
          <w:rFonts w:ascii="Times New Roman" w:hAnsi="Times New Roman" w:cs="Times New Roman"/>
        </w:rPr>
        <w:footnoteReference w:id="98"/>
      </w:r>
      <w:r w:rsidR="00957562">
        <w:rPr>
          <w:rFonts w:ascii="Times New Roman" w:hAnsi="Times New Roman" w:cs="Times New Roman"/>
        </w:rPr>
        <w:t xml:space="preserve">  </w:t>
      </w:r>
      <w:r w:rsidR="005F681E">
        <w:rPr>
          <w:rFonts w:ascii="Times New Roman" w:hAnsi="Times New Roman" w:cs="Times New Roman"/>
        </w:rPr>
        <w:t xml:space="preserve">Once a person accumulates </w:t>
      </w:r>
      <w:r w:rsidR="006E2582">
        <w:rPr>
          <w:rFonts w:ascii="Times New Roman" w:hAnsi="Times New Roman" w:cs="Times New Roman"/>
        </w:rPr>
        <w:t>three</w:t>
      </w:r>
      <w:r w:rsidR="005F681E">
        <w:rPr>
          <w:rFonts w:ascii="Times New Roman" w:hAnsi="Times New Roman" w:cs="Times New Roman"/>
        </w:rPr>
        <w:t xml:space="preserve"> DUI convictions within any period of </w:t>
      </w:r>
      <w:r w:rsidR="006E2582">
        <w:rPr>
          <w:rFonts w:ascii="Times New Roman" w:hAnsi="Times New Roman" w:cs="Times New Roman"/>
        </w:rPr>
        <w:t>five</w:t>
      </w:r>
      <w:r w:rsidR="005F681E">
        <w:rPr>
          <w:rFonts w:ascii="Times New Roman" w:hAnsi="Times New Roman" w:cs="Times New Roman"/>
        </w:rPr>
        <w:t xml:space="preserve"> years, he or she will be deemed a habitual offender.</w:t>
      </w:r>
      <w:r w:rsidR="00C74F17">
        <w:rPr>
          <w:rStyle w:val="FootnoteReference"/>
          <w:rFonts w:ascii="Times New Roman" w:hAnsi="Times New Roman" w:cs="Times New Roman"/>
        </w:rPr>
        <w:footnoteReference w:id="99"/>
      </w:r>
      <w:r w:rsidR="005F681E">
        <w:rPr>
          <w:rFonts w:ascii="Times New Roman" w:hAnsi="Times New Roman" w:cs="Times New Roman"/>
        </w:rPr>
        <w:t xml:space="preserve">  A habitual offender will have his or her license revoked for a period of </w:t>
      </w:r>
      <w:r w:rsidR="006E2582">
        <w:rPr>
          <w:rFonts w:ascii="Times New Roman" w:hAnsi="Times New Roman" w:cs="Times New Roman"/>
        </w:rPr>
        <w:t>five</w:t>
      </w:r>
      <w:r w:rsidR="005F681E">
        <w:rPr>
          <w:rFonts w:ascii="Times New Roman" w:hAnsi="Times New Roman" w:cs="Times New Roman"/>
        </w:rPr>
        <w:t xml:space="preserve"> years, then an additional </w:t>
      </w:r>
      <w:r w:rsidR="006E2582">
        <w:rPr>
          <w:rFonts w:ascii="Times New Roman" w:hAnsi="Times New Roman" w:cs="Times New Roman"/>
        </w:rPr>
        <w:t>two</w:t>
      </w:r>
      <w:r w:rsidR="005F681E">
        <w:rPr>
          <w:rFonts w:ascii="Times New Roman" w:hAnsi="Times New Roman" w:cs="Times New Roman"/>
        </w:rPr>
        <w:t xml:space="preserve"> years for each additional offense.</w:t>
      </w:r>
      <w:r w:rsidR="00C74F17">
        <w:rPr>
          <w:rStyle w:val="FootnoteReference"/>
          <w:rFonts w:ascii="Times New Roman" w:hAnsi="Times New Roman" w:cs="Times New Roman"/>
        </w:rPr>
        <w:footnoteReference w:id="100"/>
      </w:r>
      <w:r w:rsidR="005F681E">
        <w:rPr>
          <w:rFonts w:ascii="Times New Roman" w:hAnsi="Times New Roman" w:cs="Times New Roman"/>
        </w:rPr>
        <w:t xml:space="preserve"> </w:t>
      </w:r>
    </w:p>
    <w:p w14:paraId="7600AE99" w14:textId="5FB7B788" w:rsidR="000E04FD" w:rsidRPr="00E8677F" w:rsidRDefault="00C40152" w:rsidP="007D7D21">
      <w:pPr>
        <w:spacing w:line="480" w:lineRule="auto"/>
        <w:ind w:firstLine="720"/>
        <w:jc w:val="both"/>
        <w:rPr>
          <w:rFonts w:ascii="Times New Roman" w:hAnsi="Times New Roman" w:cs="Times New Roman"/>
        </w:rPr>
      </w:pPr>
      <w:r>
        <w:rPr>
          <w:rFonts w:ascii="Times New Roman" w:hAnsi="Times New Roman" w:cs="Times New Roman"/>
        </w:rPr>
        <w:t xml:space="preserve">As mentioned, Pennsylvania recently added new language to its ignition interlock device law. </w:t>
      </w:r>
      <w:r w:rsidR="00A54EFD">
        <w:rPr>
          <w:rFonts w:ascii="Times New Roman" w:hAnsi="Times New Roman" w:cs="Times New Roman"/>
        </w:rPr>
        <w:t>The amendment to the law states that</w:t>
      </w:r>
      <w:r w:rsidR="00D81F15">
        <w:rPr>
          <w:rFonts w:ascii="Times New Roman" w:hAnsi="Times New Roman" w:cs="Times New Roman"/>
        </w:rPr>
        <w:t xml:space="preserve"> </w:t>
      </w:r>
      <w:r w:rsidR="00A54EFD">
        <w:rPr>
          <w:rFonts w:ascii="Times New Roman" w:hAnsi="Times New Roman" w:cs="Times New Roman"/>
        </w:rPr>
        <w:t>i</w:t>
      </w:r>
      <w:r>
        <w:rPr>
          <w:rFonts w:ascii="Times New Roman" w:hAnsi="Times New Roman" w:cs="Times New Roman"/>
        </w:rPr>
        <w:t>f a</w:t>
      </w:r>
      <w:r w:rsidR="005D36D1">
        <w:rPr>
          <w:rFonts w:ascii="Times New Roman" w:hAnsi="Times New Roman" w:cs="Times New Roman"/>
        </w:rPr>
        <w:t>n individual</w:t>
      </w:r>
      <w:r>
        <w:rPr>
          <w:rFonts w:ascii="Times New Roman" w:hAnsi="Times New Roman" w:cs="Times New Roman"/>
        </w:rPr>
        <w:t xml:space="preserve"> seeks to </w:t>
      </w:r>
      <w:r w:rsidR="00E0121D">
        <w:rPr>
          <w:rFonts w:ascii="Times New Roman" w:hAnsi="Times New Roman" w:cs="Times New Roman"/>
        </w:rPr>
        <w:t xml:space="preserve">restore </w:t>
      </w:r>
      <w:r>
        <w:rPr>
          <w:rFonts w:ascii="Times New Roman" w:hAnsi="Times New Roman" w:cs="Times New Roman"/>
        </w:rPr>
        <w:t xml:space="preserve">his or her </w:t>
      </w:r>
      <w:r w:rsidR="00E0121D">
        <w:rPr>
          <w:rFonts w:ascii="Times New Roman" w:hAnsi="Times New Roman" w:cs="Times New Roman"/>
        </w:rPr>
        <w:t>driving privileges with a restricted license during the suspension, he or she will be required to install an ignition interlock device on any vehicles he or she operates.</w:t>
      </w:r>
      <w:r w:rsidR="00C74F17">
        <w:rPr>
          <w:rStyle w:val="FootnoteReference"/>
          <w:rFonts w:ascii="Times New Roman" w:hAnsi="Times New Roman" w:cs="Times New Roman"/>
        </w:rPr>
        <w:footnoteReference w:id="101"/>
      </w:r>
      <w:r w:rsidR="00E0121D">
        <w:rPr>
          <w:rFonts w:ascii="Times New Roman" w:hAnsi="Times New Roman" w:cs="Times New Roman"/>
        </w:rPr>
        <w:t xml:space="preserve"> </w:t>
      </w:r>
    </w:p>
    <w:p w14:paraId="13370CB6" w14:textId="0743898A" w:rsidR="004B0C6D" w:rsidRDefault="004B0C6D" w:rsidP="004C2793">
      <w:pPr>
        <w:spacing w:line="480" w:lineRule="auto"/>
        <w:jc w:val="center"/>
        <w:rPr>
          <w:rFonts w:ascii="Times New Roman" w:hAnsi="Times New Roman" w:cs="Times New Roman"/>
          <w:b/>
        </w:rPr>
      </w:pPr>
      <w:r>
        <w:rPr>
          <w:rFonts w:ascii="Times New Roman" w:hAnsi="Times New Roman" w:cs="Times New Roman"/>
          <w:b/>
        </w:rPr>
        <w:t>Small, Rural States</w:t>
      </w:r>
    </w:p>
    <w:p w14:paraId="41EF4F99" w14:textId="450032F9"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lastRenderedPageBreak/>
        <w:t>New Hampshire</w:t>
      </w:r>
    </w:p>
    <w:p w14:paraId="14CD843D" w14:textId="02E350A8" w:rsidR="00DF7F0E" w:rsidRDefault="000E04FD" w:rsidP="00DF7F0E">
      <w:pPr>
        <w:spacing w:line="480" w:lineRule="auto"/>
        <w:jc w:val="both"/>
        <w:rPr>
          <w:rFonts w:ascii="Times New Roman" w:hAnsi="Times New Roman" w:cs="Times New Roman"/>
        </w:rPr>
      </w:pPr>
      <w:r>
        <w:rPr>
          <w:rFonts w:ascii="Times New Roman" w:hAnsi="Times New Roman" w:cs="Times New Roman"/>
          <w:b/>
        </w:rPr>
        <w:tab/>
      </w:r>
      <w:r w:rsidR="004B773C">
        <w:rPr>
          <w:rFonts w:ascii="Times New Roman" w:hAnsi="Times New Roman" w:cs="Times New Roman"/>
        </w:rPr>
        <w:t>In 201</w:t>
      </w:r>
      <w:r w:rsidR="00E204DA">
        <w:rPr>
          <w:rFonts w:ascii="Times New Roman" w:hAnsi="Times New Roman" w:cs="Times New Roman"/>
        </w:rPr>
        <w:t>6</w:t>
      </w:r>
      <w:r w:rsidR="004B773C">
        <w:rPr>
          <w:rFonts w:ascii="Times New Roman" w:hAnsi="Times New Roman" w:cs="Times New Roman"/>
        </w:rPr>
        <w:t xml:space="preserve">, New Hampshire experienced a total of </w:t>
      </w:r>
      <w:r w:rsidR="00E204DA">
        <w:rPr>
          <w:rFonts w:ascii="Times New Roman" w:hAnsi="Times New Roman" w:cs="Times New Roman"/>
        </w:rPr>
        <w:t>forty</w:t>
      </w:r>
      <w:r w:rsidR="00664673">
        <w:rPr>
          <w:rFonts w:ascii="Times New Roman" w:hAnsi="Times New Roman" w:cs="Times New Roman"/>
        </w:rPr>
        <w:t xml:space="preserve"> fatalities due to</w:t>
      </w:r>
      <w:r w:rsidR="004B773C">
        <w:rPr>
          <w:rFonts w:ascii="Times New Roman" w:hAnsi="Times New Roman" w:cs="Times New Roman"/>
        </w:rPr>
        <w:t xml:space="preserve"> drunk driver</w:t>
      </w:r>
      <w:r w:rsidR="00664673">
        <w:rPr>
          <w:rFonts w:ascii="Times New Roman" w:hAnsi="Times New Roman" w:cs="Times New Roman"/>
        </w:rPr>
        <w:t>s</w:t>
      </w:r>
      <w:r w:rsidR="004B773C">
        <w:rPr>
          <w:rFonts w:ascii="Times New Roman" w:hAnsi="Times New Roman" w:cs="Times New Roman"/>
        </w:rPr>
        <w:t>.</w:t>
      </w:r>
      <w:r w:rsidR="00C74F17">
        <w:rPr>
          <w:rStyle w:val="FootnoteReference"/>
          <w:rFonts w:ascii="Times New Roman" w:hAnsi="Times New Roman" w:cs="Times New Roman"/>
        </w:rPr>
        <w:footnoteReference w:id="102"/>
      </w:r>
      <w:r w:rsidR="004B773C">
        <w:rPr>
          <w:rFonts w:ascii="Times New Roman" w:hAnsi="Times New Roman" w:cs="Times New Roman"/>
        </w:rPr>
        <w:t xml:space="preserve"> </w:t>
      </w:r>
      <w:r w:rsidR="007377E4">
        <w:rPr>
          <w:rFonts w:ascii="Times New Roman" w:hAnsi="Times New Roman" w:cs="Times New Roman"/>
        </w:rPr>
        <w:t xml:space="preserve">And while </w:t>
      </w:r>
      <w:r w:rsidR="00E204DA">
        <w:rPr>
          <w:rFonts w:ascii="Times New Roman" w:hAnsi="Times New Roman" w:cs="Times New Roman"/>
        </w:rPr>
        <w:t>forty</w:t>
      </w:r>
      <w:r w:rsidR="007377E4">
        <w:rPr>
          <w:rFonts w:ascii="Times New Roman" w:hAnsi="Times New Roman" w:cs="Times New Roman"/>
        </w:rPr>
        <w:t xml:space="preserve"> fatalities may seem</w:t>
      </w:r>
      <w:r w:rsidR="004B773C">
        <w:rPr>
          <w:rFonts w:ascii="Times New Roman" w:hAnsi="Times New Roman" w:cs="Times New Roman"/>
        </w:rPr>
        <w:t xml:space="preserve"> to be </w:t>
      </w:r>
      <w:r w:rsidR="0062061B">
        <w:rPr>
          <w:rFonts w:ascii="Times New Roman" w:hAnsi="Times New Roman" w:cs="Times New Roman"/>
        </w:rPr>
        <w:t xml:space="preserve">a </w:t>
      </w:r>
      <w:r w:rsidR="004B773C">
        <w:rPr>
          <w:rFonts w:ascii="Times New Roman" w:hAnsi="Times New Roman" w:cs="Times New Roman"/>
        </w:rPr>
        <w:t xml:space="preserve">significantly lower </w:t>
      </w:r>
      <w:r w:rsidR="0062061B">
        <w:rPr>
          <w:rFonts w:ascii="Times New Roman" w:hAnsi="Times New Roman" w:cs="Times New Roman"/>
        </w:rPr>
        <w:t>number than</w:t>
      </w:r>
      <w:r w:rsidR="004B773C">
        <w:rPr>
          <w:rFonts w:ascii="Times New Roman" w:hAnsi="Times New Roman" w:cs="Times New Roman"/>
        </w:rPr>
        <w:t xml:space="preserve"> other states, those fatalities still accounted for</w:t>
      </w:r>
      <w:r w:rsidR="00DF7F0E">
        <w:rPr>
          <w:rFonts w:ascii="Times New Roman" w:hAnsi="Times New Roman" w:cs="Times New Roman"/>
        </w:rPr>
        <w:t xml:space="preserve"> </w:t>
      </w:r>
      <w:r w:rsidR="00E204DA">
        <w:rPr>
          <w:rFonts w:ascii="Times New Roman" w:hAnsi="Times New Roman" w:cs="Times New Roman"/>
        </w:rPr>
        <w:t>30</w:t>
      </w:r>
      <w:r w:rsidR="00DF7F0E">
        <w:rPr>
          <w:rFonts w:ascii="Times New Roman" w:hAnsi="Times New Roman" w:cs="Times New Roman"/>
        </w:rPr>
        <w:t xml:space="preserve">% of all traffic fatalities in </w:t>
      </w:r>
      <w:r w:rsidR="004B773C">
        <w:rPr>
          <w:rFonts w:ascii="Times New Roman" w:hAnsi="Times New Roman" w:cs="Times New Roman"/>
        </w:rPr>
        <w:t>New Hampshire during 201</w:t>
      </w:r>
      <w:r w:rsidR="00E204DA">
        <w:rPr>
          <w:rFonts w:ascii="Times New Roman" w:hAnsi="Times New Roman" w:cs="Times New Roman"/>
        </w:rPr>
        <w:t>6</w:t>
      </w:r>
      <w:r w:rsidR="00DF7F0E">
        <w:rPr>
          <w:rFonts w:ascii="Times New Roman" w:hAnsi="Times New Roman" w:cs="Times New Roman"/>
        </w:rPr>
        <w:t>.</w:t>
      </w:r>
      <w:r w:rsidR="00C74F17">
        <w:rPr>
          <w:rStyle w:val="FootnoteReference"/>
          <w:rFonts w:ascii="Times New Roman" w:hAnsi="Times New Roman" w:cs="Times New Roman"/>
        </w:rPr>
        <w:footnoteReference w:id="103"/>
      </w:r>
      <w:r w:rsidR="004B773C">
        <w:rPr>
          <w:rFonts w:ascii="Times New Roman" w:hAnsi="Times New Roman" w:cs="Times New Roman"/>
        </w:rPr>
        <w:t xml:space="preserve"> From 2006 to 2015, </w:t>
      </w:r>
      <w:r w:rsidR="00DF7F0E">
        <w:rPr>
          <w:rFonts w:ascii="Times New Roman" w:hAnsi="Times New Roman" w:cs="Times New Roman"/>
        </w:rPr>
        <w:t>New Hampshire</w:t>
      </w:r>
      <w:r w:rsidR="004B773C">
        <w:rPr>
          <w:rFonts w:ascii="Times New Roman" w:hAnsi="Times New Roman" w:cs="Times New Roman"/>
        </w:rPr>
        <w:t xml:space="preserve"> saw</w:t>
      </w:r>
      <w:r w:rsidR="00DF7F0E">
        <w:rPr>
          <w:rFonts w:ascii="Times New Roman" w:hAnsi="Times New Roman" w:cs="Times New Roman"/>
        </w:rPr>
        <w:t xml:space="preserve"> a 27.6% decrease in fatalities </w:t>
      </w:r>
      <w:r w:rsidR="004B773C">
        <w:rPr>
          <w:rFonts w:ascii="Times New Roman" w:hAnsi="Times New Roman" w:cs="Times New Roman"/>
        </w:rPr>
        <w:t>involving a drunken driver</w:t>
      </w:r>
      <w:r w:rsidR="00DF7F0E">
        <w:rPr>
          <w:rFonts w:ascii="Times New Roman" w:hAnsi="Times New Roman" w:cs="Times New Roman"/>
        </w:rPr>
        <w:t>.</w:t>
      </w:r>
      <w:r w:rsidR="00E931EC">
        <w:rPr>
          <w:rStyle w:val="FootnoteReference"/>
          <w:rFonts w:ascii="Times New Roman" w:hAnsi="Times New Roman" w:cs="Times New Roman"/>
        </w:rPr>
        <w:footnoteReference w:id="104"/>
      </w:r>
      <w:r w:rsidR="00DF7F0E">
        <w:rPr>
          <w:rFonts w:ascii="Times New Roman" w:hAnsi="Times New Roman" w:cs="Times New Roman"/>
        </w:rPr>
        <w:t xml:space="preserve"> </w:t>
      </w:r>
    </w:p>
    <w:p w14:paraId="2B56E1F7" w14:textId="78B5F27D" w:rsidR="009A69E9" w:rsidRDefault="009A69E9" w:rsidP="00DF7F0E">
      <w:pPr>
        <w:spacing w:line="480" w:lineRule="auto"/>
        <w:jc w:val="both"/>
        <w:rPr>
          <w:rFonts w:ascii="Times New Roman" w:hAnsi="Times New Roman" w:cs="Times New Roman"/>
        </w:rPr>
      </w:pPr>
      <w:r>
        <w:rPr>
          <w:rFonts w:ascii="Times New Roman" w:hAnsi="Times New Roman" w:cs="Times New Roman"/>
        </w:rPr>
        <w:tab/>
      </w:r>
      <w:r w:rsidR="00227C8E">
        <w:rPr>
          <w:rFonts w:ascii="Times New Roman" w:hAnsi="Times New Roman" w:cs="Times New Roman"/>
        </w:rPr>
        <w:t xml:space="preserve">New Hampshire’s implied consent law states that any person </w:t>
      </w:r>
      <w:r w:rsidR="008D6425">
        <w:rPr>
          <w:rFonts w:ascii="Times New Roman" w:hAnsi="Times New Roman" w:cs="Times New Roman"/>
        </w:rPr>
        <w:t>who drives, or attempts to operate a vehicle “upon the ways” of the state, shall be deemed to have given consent to physical tests and examinations for the purposes of determining whether such person is under the influence of an intoxicating liquor.</w:t>
      </w:r>
      <w:r w:rsidR="00E931EC">
        <w:rPr>
          <w:rStyle w:val="FootnoteReference"/>
          <w:rFonts w:ascii="Times New Roman" w:hAnsi="Times New Roman" w:cs="Times New Roman"/>
        </w:rPr>
        <w:footnoteReference w:id="105"/>
      </w:r>
      <w:r w:rsidR="008D6425">
        <w:rPr>
          <w:rFonts w:ascii="Times New Roman" w:hAnsi="Times New Roman" w:cs="Times New Roman"/>
        </w:rPr>
        <w:t xml:space="preserve"> </w:t>
      </w:r>
    </w:p>
    <w:p w14:paraId="3F279759" w14:textId="0C0AF1DC" w:rsidR="009F6827" w:rsidRDefault="009F6827" w:rsidP="00DF7F0E">
      <w:pPr>
        <w:spacing w:line="480" w:lineRule="auto"/>
        <w:jc w:val="both"/>
        <w:rPr>
          <w:rFonts w:ascii="Times New Roman" w:hAnsi="Times New Roman" w:cs="Times New Roman"/>
          <w:i/>
        </w:rPr>
      </w:pPr>
      <w:r>
        <w:rPr>
          <w:rFonts w:ascii="Times New Roman" w:hAnsi="Times New Roman" w:cs="Times New Roman"/>
        </w:rPr>
        <w:tab/>
        <w:t>If a law enforcement officer suspects an individual to be driving while int</w:t>
      </w:r>
      <w:r w:rsidR="00E630DC">
        <w:rPr>
          <w:rFonts w:ascii="Times New Roman" w:hAnsi="Times New Roman" w:cs="Times New Roman"/>
        </w:rPr>
        <w:t>oxicated (DWI) in New Hampshire</w:t>
      </w:r>
      <w:r>
        <w:rPr>
          <w:rFonts w:ascii="Times New Roman" w:hAnsi="Times New Roman" w:cs="Times New Roman"/>
        </w:rPr>
        <w:t xml:space="preserve"> and that individual refuses upon request to submit </w:t>
      </w:r>
      <w:r w:rsidR="003D5FA7">
        <w:rPr>
          <w:rFonts w:ascii="Times New Roman" w:hAnsi="Times New Roman" w:cs="Times New Roman"/>
        </w:rPr>
        <w:t>to physical or blood test, he or she will be penalized.</w:t>
      </w:r>
      <w:r w:rsidR="00E931EC">
        <w:rPr>
          <w:rStyle w:val="FootnoteReference"/>
          <w:rFonts w:ascii="Times New Roman" w:hAnsi="Times New Roman" w:cs="Times New Roman"/>
        </w:rPr>
        <w:footnoteReference w:id="106"/>
      </w:r>
      <w:r w:rsidR="003D5FA7">
        <w:rPr>
          <w:rFonts w:ascii="Times New Roman" w:hAnsi="Times New Roman" w:cs="Times New Roman"/>
        </w:rPr>
        <w:t xml:space="preserve"> For a first time refusal, an individual will have his or her license suspended for </w:t>
      </w:r>
      <w:r w:rsidR="001338CD">
        <w:rPr>
          <w:rFonts w:ascii="Times New Roman" w:hAnsi="Times New Roman" w:cs="Times New Roman"/>
        </w:rPr>
        <w:t>180</w:t>
      </w:r>
      <w:r w:rsidR="003D5FA7">
        <w:rPr>
          <w:rFonts w:ascii="Times New Roman" w:hAnsi="Times New Roman" w:cs="Times New Roman"/>
        </w:rPr>
        <w:t xml:space="preserve"> days.</w:t>
      </w:r>
      <w:r w:rsidR="00E931EC">
        <w:rPr>
          <w:rStyle w:val="FootnoteReference"/>
          <w:rFonts w:ascii="Times New Roman" w:hAnsi="Times New Roman" w:cs="Times New Roman"/>
        </w:rPr>
        <w:footnoteReference w:id="107"/>
      </w:r>
      <w:r w:rsidR="00E931EC">
        <w:rPr>
          <w:rFonts w:ascii="Times New Roman" w:hAnsi="Times New Roman" w:cs="Times New Roman"/>
        </w:rPr>
        <w:t xml:space="preserve"> </w:t>
      </w:r>
      <w:r w:rsidR="00B057C7">
        <w:rPr>
          <w:rFonts w:ascii="Times New Roman" w:hAnsi="Times New Roman" w:cs="Times New Roman"/>
        </w:rPr>
        <w:t xml:space="preserve">If an individual has a </w:t>
      </w:r>
      <w:r w:rsidR="00B057C7">
        <w:rPr>
          <w:rFonts w:ascii="Times New Roman" w:hAnsi="Times New Roman" w:cs="Times New Roman"/>
        </w:rPr>
        <w:lastRenderedPageBreak/>
        <w:t>prior DWI conviction or is refusing for a second time</w:t>
      </w:r>
      <w:r w:rsidR="003D5FA7">
        <w:rPr>
          <w:rFonts w:ascii="Times New Roman" w:hAnsi="Times New Roman" w:cs="Times New Roman"/>
        </w:rPr>
        <w:t>,</w:t>
      </w:r>
      <w:r w:rsidR="00B057C7">
        <w:rPr>
          <w:rFonts w:ascii="Times New Roman" w:hAnsi="Times New Roman" w:cs="Times New Roman"/>
        </w:rPr>
        <w:t xml:space="preserve"> he or she will be issued </w:t>
      </w:r>
      <w:r w:rsidR="00BA0473">
        <w:rPr>
          <w:rFonts w:ascii="Times New Roman" w:hAnsi="Times New Roman" w:cs="Times New Roman"/>
        </w:rPr>
        <w:t>a license suspension</w:t>
      </w:r>
      <w:r w:rsidR="00B057C7">
        <w:rPr>
          <w:rFonts w:ascii="Times New Roman" w:hAnsi="Times New Roman" w:cs="Times New Roman"/>
        </w:rPr>
        <w:t xml:space="preserve"> for a period of </w:t>
      </w:r>
      <w:r w:rsidR="00F379D5">
        <w:rPr>
          <w:rFonts w:ascii="Times New Roman" w:hAnsi="Times New Roman" w:cs="Times New Roman"/>
        </w:rPr>
        <w:t>two</w:t>
      </w:r>
      <w:r w:rsidR="00B057C7">
        <w:rPr>
          <w:rFonts w:ascii="Times New Roman" w:hAnsi="Times New Roman" w:cs="Times New Roman"/>
        </w:rPr>
        <w:t xml:space="preserve"> years.</w:t>
      </w:r>
      <w:r w:rsidR="00E931EC">
        <w:rPr>
          <w:rStyle w:val="FootnoteReference"/>
          <w:rFonts w:ascii="Times New Roman" w:hAnsi="Times New Roman" w:cs="Times New Roman"/>
        </w:rPr>
        <w:footnoteReference w:id="108"/>
      </w:r>
    </w:p>
    <w:p w14:paraId="5024EA35" w14:textId="3B103156" w:rsidR="007377E4" w:rsidRPr="000E04FD" w:rsidRDefault="00B057C7" w:rsidP="004C2793">
      <w:pPr>
        <w:spacing w:line="480" w:lineRule="auto"/>
        <w:jc w:val="both"/>
        <w:rPr>
          <w:rFonts w:ascii="Times New Roman" w:hAnsi="Times New Roman" w:cs="Times New Roman"/>
        </w:rPr>
      </w:pPr>
      <w:r>
        <w:rPr>
          <w:rFonts w:ascii="Times New Roman" w:hAnsi="Times New Roman" w:cs="Times New Roman"/>
          <w:b/>
        </w:rPr>
        <w:tab/>
      </w:r>
      <w:r w:rsidR="000608C1">
        <w:rPr>
          <w:rFonts w:ascii="Times New Roman" w:hAnsi="Times New Roman" w:cs="Times New Roman"/>
        </w:rPr>
        <w:t>When</w:t>
      </w:r>
      <w:r w:rsidR="00017746">
        <w:rPr>
          <w:rFonts w:ascii="Times New Roman" w:hAnsi="Times New Roman" w:cs="Times New Roman"/>
        </w:rPr>
        <w:t xml:space="preserve"> an individual submi</w:t>
      </w:r>
      <w:r w:rsidR="00E630DC">
        <w:rPr>
          <w:rFonts w:ascii="Times New Roman" w:hAnsi="Times New Roman" w:cs="Times New Roman"/>
        </w:rPr>
        <w:t xml:space="preserve">ts to a physical or blood test </w:t>
      </w:r>
      <w:r w:rsidR="00017746">
        <w:rPr>
          <w:rFonts w:ascii="Times New Roman" w:hAnsi="Times New Roman" w:cs="Times New Roman"/>
        </w:rPr>
        <w:t>and the test indicates a blood alcohol concentration of  0.08 or more, he or she will also face a penalty.</w:t>
      </w:r>
      <w:r w:rsidR="00E931EC">
        <w:rPr>
          <w:rStyle w:val="FootnoteReference"/>
          <w:rFonts w:ascii="Times New Roman" w:hAnsi="Times New Roman" w:cs="Times New Roman"/>
        </w:rPr>
        <w:footnoteReference w:id="109"/>
      </w:r>
      <w:r w:rsidR="00017746">
        <w:rPr>
          <w:rFonts w:ascii="Times New Roman" w:hAnsi="Times New Roman" w:cs="Times New Roman"/>
        </w:rPr>
        <w:t xml:space="preserve"> </w:t>
      </w:r>
      <w:r w:rsidR="000608C1">
        <w:rPr>
          <w:rFonts w:ascii="Times New Roman" w:hAnsi="Times New Roman" w:cs="Times New Roman"/>
        </w:rPr>
        <w:t>If the individual has not refused a test previously and</w:t>
      </w:r>
      <w:r w:rsidR="00AF56DA">
        <w:rPr>
          <w:rFonts w:ascii="Times New Roman" w:hAnsi="Times New Roman" w:cs="Times New Roman"/>
        </w:rPr>
        <w:t xml:space="preserve"> has</w:t>
      </w:r>
      <w:r w:rsidR="000608C1">
        <w:rPr>
          <w:rFonts w:ascii="Times New Roman" w:hAnsi="Times New Roman" w:cs="Times New Roman"/>
        </w:rPr>
        <w:t xml:space="preserve"> no prior DWI convictions, the penalty will be </w:t>
      </w:r>
      <w:r w:rsidR="00BA0473">
        <w:rPr>
          <w:rFonts w:ascii="Times New Roman" w:hAnsi="Times New Roman" w:cs="Times New Roman"/>
        </w:rPr>
        <w:t>a license suspension</w:t>
      </w:r>
      <w:r w:rsidR="000608C1">
        <w:rPr>
          <w:rFonts w:ascii="Times New Roman" w:hAnsi="Times New Roman" w:cs="Times New Roman"/>
        </w:rPr>
        <w:t xml:space="preserve"> for a period of </w:t>
      </w:r>
      <w:r w:rsidR="002C74E8">
        <w:rPr>
          <w:rFonts w:ascii="Times New Roman" w:hAnsi="Times New Roman" w:cs="Times New Roman"/>
        </w:rPr>
        <w:t>six</w:t>
      </w:r>
      <w:r w:rsidR="000608C1">
        <w:rPr>
          <w:rFonts w:ascii="Times New Roman" w:hAnsi="Times New Roman" w:cs="Times New Roman"/>
        </w:rPr>
        <w:t xml:space="preserve"> months.</w:t>
      </w:r>
      <w:r w:rsidR="00E931EC">
        <w:rPr>
          <w:rStyle w:val="FootnoteReference"/>
          <w:rFonts w:ascii="Times New Roman" w:hAnsi="Times New Roman" w:cs="Times New Roman"/>
        </w:rPr>
        <w:footnoteReference w:id="110"/>
      </w:r>
      <w:r w:rsidR="000608C1">
        <w:rPr>
          <w:rFonts w:ascii="Times New Roman" w:hAnsi="Times New Roman" w:cs="Times New Roman"/>
        </w:rPr>
        <w:t xml:space="preserve"> The suspension period will be extended </w:t>
      </w:r>
      <w:r w:rsidR="00082D27">
        <w:rPr>
          <w:rFonts w:ascii="Times New Roman" w:hAnsi="Times New Roman" w:cs="Times New Roman"/>
        </w:rPr>
        <w:t xml:space="preserve">to </w:t>
      </w:r>
      <w:r w:rsidR="002C74E8">
        <w:rPr>
          <w:rFonts w:ascii="Times New Roman" w:hAnsi="Times New Roman" w:cs="Times New Roman"/>
        </w:rPr>
        <w:t>two</w:t>
      </w:r>
      <w:r w:rsidR="00082D27">
        <w:rPr>
          <w:rFonts w:ascii="Times New Roman" w:hAnsi="Times New Roman" w:cs="Times New Roman"/>
        </w:rPr>
        <w:t xml:space="preserve"> years</w:t>
      </w:r>
      <w:r w:rsidR="002C74E8">
        <w:rPr>
          <w:rFonts w:ascii="Times New Roman" w:hAnsi="Times New Roman" w:cs="Times New Roman"/>
        </w:rPr>
        <w:t xml:space="preserve"> if the individual has a prior r</w:t>
      </w:r>
      <w:r w:rsidR="00082D27">
        <w:rPr>
          <w:rFonts w:ascii="Times New Roman" w:hAnsi="Times New Roman" w:cs="Times New Roman"/>
        </w:rPr>
        <w:t>efusal or DWI on record.</w:t>
      </w:r>
      <w:r w:rsidR="00E931EC">
        <w:rPr>
          <w:rStyle w:val="FootnoteReference"/>
          <w:rFonts w:ascii="Times New Roman" w:hAnsi="Times New Roman" w:cs="Times New Roman"/>
        </w:rPr>
        <w:footnoteReference w:id="111"/>
      </w:r>
      <w:r w:rsidR="00082D27">
        <w:rPr>
          <w:rFonts w:ascii="Times New Roman" w:hAnsi="Times New Roman" w:cs="Times New Roman"/>
          <w:i/>
        </w:rPr>
        <w:t xml:space="preserve"> </w:t>
      </w:r>
      <w:r w:rsidR="004D35A8">
        <w:rPr>
          <w:rFonts w:ascii="Times New Roman" w:hAnsi="Times New Roman" w:cs="Times New Roman"/>
        </w:rPr>
        <w:t>After being convicted of a DWI offense, an individual will be required by the Court to install an ignition interlock device in any vehicle registered to the offender.</w:t>
      </w:r>
      <w:r w:rsidR="00E931EC">
        <w:rPr>
          <w:rStyle w:val="FootnoteReference"/>
          <w:rFonts w:ascii="Times New Roman" w:hAnsi="Times New Roman" w:cs="Times New Roman"/>
        </w:rPr>
        <w:footnoteReference w:id="112"/>
      </w:r>
      <w:r w:rsidR="004D35A8">
        <w:rPr>
          <w:rFonts w:ascii="Times New Roman" w:hAnsi="Times New Roman" w:cs="Times New Roman"/>
        </w:rPr>
        <w:t xml:space="preserve"> The ignition interlock device is to remain install</w:t>
      </w:r>
      <w:r w:rsidR="00AF56DA">
        <w:rPr>
          <w:rFonts w:ascii="Times New Roman" w:hAnsi="Times New Roman" w:cs="Times New Roman"/>
        </w:rPr>
        <w:t>ed</w:t>
      </w:r>
      <w:r w:rsidR="004D35A8">
        <w:rPr>
          <w:rFonts w:ascii="Times New Roman" w:hAnsi="Times New Roman" w:cs="Times New Roman"/>
        </w:rPr>
        <w:t xml:space="preserve"> f</w:t>
      </w:r>
      <w:r w:rsidR="00057A8D">
        <w:rPr>
          <w:rFonts w:ascii="Times New Roman" w:hAnsi="Times New Roman" w:cs="Times New Roman"/>
        </w:rPr>
        <w:t>or the period of the suspension</w:t>
      </w:r>
      <w:r w:rsidR="004D35A8">
        <w:rPr>
          <w:rFonts w:ascii="Times New Roman" w:hAnsi="Times New Roman" w:cs="Times New Roman"/>
        </w:rPr>
        <w:t xml:space="preserve"> plus a</w:t>
      </w:r>
      <w:r w:rsidR="00AF56DA">
        <w:rPr>
          <w:rFonts w:ascii="Times New Roman" w:hAnsi="Times New Roman" w:cs="Times New Roman"/>
        </w:rPr>
        <w:t>n additional</w:t>
      </w:r>
      <w:r w:rsidR="004D35A8">
        <w:rPr>
          <w:rFonts w:ascii="Times New Roman" w:hAnsi="Times New Roman" w:cs="Times New Roman"/>
        </w:rPr>
        <w:t xml:space="preserve"> period of </w:t>
      </w:r>
      <w:r w:rsidR="00AF56DA">
        <w:rPr>
          <w:rFonts w:ascii="Times New Roman" w:hAnsi="Times New Roman" w:cs="Times New Roman"/>
        </w:rPr>
        <w:t>twelve</w:t>
      </w:r>
      <w:r w:rsidR="004D35A8">
        <w:rPr>
          <w:rFonts w:ascii="Times New Roman" w:hAnsi="Times New Roman" w:cs="Times New Roman"/>
        </w:rPr>
        <w:t xml:space="preserve"> months </w:t>
      </w:r>
      <w:r w:rsidR="00057A8D">
        <w:rPr>
          <w:rFonts w:ascii="Times New Roman" w:hAnsi="Times New Roman" w:cs="Times New Roman"/>
        </w:rPr>
        <w:t xml:space="preserve">or </w:t>
      </w:r>
      <w:r w:rsidR="00AF56DA">
        <w:rPr>
          <w:rFonts w:ascii="Times New Roman" w:hAnsi="Times New Roman" w:cs="Times New Roman"/>
        </w:rPr>
        <w:t>up to two</w:t>
      </w:r>
      <w:r w:rsidR="004D35A8">
        <w:rPr>
          <w:rFonts w:ascii="Times New Roman" w:hAnsi="Times New Roman" w:cs="Times New Roman"/>
        </w:rPr>
        <w:t xml:space="preserve"> years.</w:t>
      </w:r>
      <w:r w:rsidR="00E931EC">
        <w:rPr>
          <w:rStyle w:val="FootnoteReference"/>
          <w:rFonts w:ascii="Times New Roman" w:hAnsi="Times New Roman" w:cs="Times New Roman"/>
        </w:rPr>
        <w:footnoteReference w:id="113"/>
      </w:r>
    </w:p>
    <w:p w14:paraId="3339D7E2" w14:textId="33B04B02"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t>Vermont</w:t>
      </w:r>
    </w:p>
    <w:p w14:paraId="4D1BD0C4" w14:textId="761749BA" w:rsidR="007377E4" w:rsidRDefault="007377E4" w:rsidP="004C2793">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Vermont, similar to New Hampshire, suffers a small number of fatalities due to drunk drivers.</w:t>
      </w:r>
      <w:r w:rsidR="00E931EC">
        <w:rPr>
          <w:rStyle w:val="FootnoteReference"/>
          <w:rFonts w:ascii="Times New Roman" w:hAnsi="Times New Roman" w:cs="Times New Roman"/>
        </w:rPr>
        <w:footnoteReference w:id="114"/>
      </w:r>
      <w:r>
        <w:rPr>
          <w:rFonts w:ascii="Times New Roman" w:hAnsi="Times New Roman" w:cs="Times New Roman"/>
        </w:rPr>
        <w:t xml:space="preserve"> In 201</w:t>
      </w:r>
      <w:r w:rsidR="00E204DA">
        <w:rPr>
          <w:rFonts w:ascii="Times New Roman" w:hAnsi="Times New Roman" w:cs="Times New Roman"/>
        </w:rPr>
        <w:t>6</w:t>
      </w:r>
      <w:r>
        <w:rPr>
          <w:rFonts w:ascii="Times New Roman" w:hAnsi="Times New Roman" w:cs="Times New Roman"/>
        </w:rPr>
        <w:t xml:space="preserve">, Vermont had a total of </w:t>
      </w:r>
      <w:r w:rsidR="00E204DA">
        <w:rPr>
          <w:rFonts w:ascii="Times New Roman" w:hAnsi="Times New Roman" w:cs="Times New Roman"/>
        </w:rPr>
        <w:t>twenty-seven</w:t>
      </w:r>
      <w:r>
        <w:rPr>
          <w:rFonts w:ascii="Times New Roman" w:hAnsi="Times New Roman" w:cs="Times New Roman"/>
        </w:rPr>
        <w:t xml:space="preserve"> fatalities due to drunk </w:t>
      </w:r>
      <w:r>
        <w:rPr>
          <w:rFonts w:ascii="Times New Roman" w:hAnsi="Times New Roman" w:cs="Times New Roman"/>
        </w:rPr>
        <w:lastRenderedPageBreak/>
        <w:t>drivers.</w:t>
      </w:r>
      <w:r w:rsidR="00E931EC">
        <w:rPr>
          <w:rStyle w:val="FootnoteReference"/>
          <w:rFonts w:ascii="Times New Roman" w:hAnsi="Times New Roman" w:cs="Times New Roman"/>
        </w:rPr>
        <w:footnoteReference w:id="115"/>
      </w:r>
      <w:r>
        <w:rPr>
          <w:rFonts w:ascii="Times New Roman" w:hAnsi="Times New Roman" w:cs="Times New Roman"/>
        </w:rPr>
        <w:t xml:space="preserve"> But because Vermont is a small, mostly rural state, those </w:t>
      </w:r>
      <w:r w:rsidR="00E204DA">
        <w:rPr>
          <w:rFonts w:ascii="Times New Roman" w:hAnsi="Times New Roman" w:cs="Times New Roman"/>
        </w:rPr>
        <w:t>twenty-seven</w:t>
      </w:r>
      <w:r>
        <w:rPr>
          <w:rFonts w:ascii="Times New Roman" w:hAnsi="Times New Roman" w:cs="Times New Roman"/>
        </w:rPr>
        <w:t xml:space="preserve"> fataliti</w:t>
      </w:r>
      <w:r w:rsidR="00D412FD">
        <w:rPr>
          <w:rFonts w:ascii="Times New Roman" w:hAnsi="Times New Roman" w:cs="Times New Roman"/>
        </w:rPr>
        <w:t xml:space="preserve">es contributed to </w:t>
      </w:r>
      <w:r w:rsidR="00E204DA">
        <w:rPr>
          <w:rFonts w:ascii="Times New Roman" w:hAnsi="Times New Roman" w:cs="Times New Roman"/>
        </w:rPr>
        <w:t>43</w:t>
      </w:r>
      <w:r w:rsidR="00D412FD">
        <w:rPr>
          <w:rFonts w:ascii="Times New Roman" w:hAnsi="Times New Roman" w:cs="Times New Roman"/>
        </w:rPr>
        <w:t>% of all of Vermont’s traffic fatalities.</w:t>
      </w:r>
      <w:r w:rsidR="00E931EC">
        <w:rPr>
          <w:rStyle w:val="FootnoteReference"/>
          <w:rFonts w:ascii="Times New Roman" w:hAnsi="Times New Roman" w:cs="Times New Roman"/>
        </w:rPr>
        <w:footnoteReference w:id="116"/>
      </w:r>
      <w:r w:rsidR="00E931EC">
        <w:rPr>
          <w:rFonts w:ascii="Times New Roman" w:hAnsi="Times New Roman" w:cs="Times New Roman"/>
        </w:rPr>
        <w:t xml:space="preserve"> </w:t>
      </w:r>
      <w:r w:rsidR="00D412FD">
        <w:rPr>
          <w:rFonts w:ascii="Times New Roman" w:hAnsi="Times New Roman" w:cs="Times New Roman"/>
        </w:rPr>
        <w:t>From 2006 to 2015, Vermont experienced a 39.9</w:t>
      </w:r>
      <w:r w:rsidR="00EA3A63">
        <w:rPr>
          <w:rFonts w:ascii="Times New Roman" w:hAnsi="Times New Roman" w:cs="Times New Roman"/>
        </w:rPr>
        <w:t>%</w:t>
      </w:r>
      <w:r w:rsidR="00D412FD">
        <w:rPr>
          <w:rFonts w:ascii="Times New Roman" w:hAnsi="Times New Roman" w:cs="Times New Roman"/>
        </w:rPr>
        <w:t xml:space="preserve"> decrease in fatalities due to drunk drivers.</w:t>
      </w:r>
      <w:r w:rsidR="00E931EC">
        <w:rPr>
          <w:rStyle w:val="FootnoteReference"/>
          <w:rFonts w:ascii="Times New Roman" w:hAnsi="Times New Roman" w:cs="Times New Roman"/>
        </w:rPr>
        <w:footnoteReference w:id="117"/>
      </w:r>
      <w:r w:rsidR="00C36EB5" w:rsidRPr="00C36EB5">
        <w:rPr>
          <w:rFonts w:ascii="Times New Roman" w:hAnsi="Times New Roman" w:cs="Times New Roman"/>
        </w:rPr>
        <w:t xml:space="preserve"> </w:t>
      </w:r>
      <w:r w:rsidR="00DD6938">
        <w:rPr>
          <w:rFonts w:ascii="Times New Roman" w:hAnsi="Times New Roman" w:cs="Times New Roman"/>
        </w:rPr>
        <w:t>In an effort to get problem drivers off of the highway</w:t>
      </w:r>
      <w:r w:rsidR="002F58E4">
        <w:rPr>
          <w:rFonts w:ascii="Times New Roman" w:hAnsi="Times New Roman" w:cs="Times New Roman"/>
        </w:rPr>
        <w:t>s</w:t>
      </w:r>
      <w:r w:rsidR="00DD6938">
        <w:rPr>
          <w:rFonts w:ascii="Times New Roman" w:hAnsi="Times New Roman" w:cs="Times New Roman"/>
        </w:rPr>
        <w:t>, Vermont has an implied consent law.</w:t>
      </w:r>
      <w:r w:rsidR="00E931EC">
        <w:rPr>
          <w:rStyle w:val="FootnoteReference"/>
          <w:rFonts w:ascii="Times New Roman" w:hAnsi="Times New Roman" w:cs="Times New Roman"/>
        </w:rPr>
        <w:footnoteReference w:id="118"/>
      </w:r>
      <w:r w:rsidR="00DD6938">
        <w:rPr>
          <w:rFonts w:ascii="Times New Roman" w:hAnsi="Times New Roman" w:cs="Times New Roman"/>
        </w:rPr>
        <w:t xml:space="preserve"> </w:t>
      </w:r>
      <w:r w:rsidR="00692CD7">
        <w:rPr>
          <w:rFonts w:ascii="Times New Roman" w:hAnsi="Times New Roman" w:cs="Times New Roman"/>
        </w:rPr>
        <w:t>Like most states, Vermont’s implied consent law states that every individual who operates, attempts to operate, or is in actual physical control of a vehicle on a Vermont highway is deemed to have given consent to breath test to determine that individuals blood alcohol concentration.</w:t>
      </w:r>
      <w:r w:rsidR="00E931EC">
        <w:rPr>
          <w:rStyle w:val="FootnoteReference"/>
          <w:rFonts w:ascii="Times New Roman" w:hAnsi="Times New Roman" w:cs="Times New Roman"/>
        </w:rPr>
        <w:footnoteReference w:id="119"/>
      </w:r>
    </w:p>
    <w:p w14:paraId="3F24DCF9" w14:textId="4D6CC11F" w:rsidR="009A5D67" w:rsidRDefault="00DC44B8" w:rsidP="00DC44B8">
      <w:pPr>
        <w:spacing w:line="480" w:lineRule="auto"/>
        <w:ind w:firstLine="720"/>
        <w:jc w:val="both"/>
        <w:rPr>
          <w:rFonts w:ascii="Times New Roman" w:hAnsi="Times New Roman" w:cs="Times New Roman"/>
        </w:rPr>
      </w:pPr>
      <w:r>
        <w:rPr>
          <w:rFonts w:ascii="Times New Roman" w:hAnsi="Times New Roman" w:cs="Times New Roman"/>
        </w:rPr>
        <w:t>A</w:t>
      </w:r>
      <w:r w:rsidR="00A909C6">
        <w:rPr>
          <w:rFonts w:ascii="Times New Roman" w:hAnsi="Times New Roman" w:cs="Times New Roman"/>
        </w:rPr>
        <w:t>n</w:t>
      </w:r>
      <w:r w:rsidR="00387A36">
        <w:rPr>
          <w:rFonts w:ascii="Times New Roman" w:hAnsi="Times New Roman" w:cs="Times New Roman"/>
        </w:rPr>
        <w:t>y</w:t>
      </w:r>
      <w:r w:rsidR="00A909C6">
        <w:rPr>
          <w:rFonts w:ascii="Times New Roman" w:hAnsi="Times New Roman" w:cs="Times New Roman"/>
        </w:rPr>
        <w:t xml:space="preserve"> individual </w:t>
      </w:r>
      <w:r>
        <w:rPr>
          <w:rFonts w:ascii="Times New Roman" w:hAnsi="Times New Roman" w:cs="Times New Roman"/>
        </w:rPr>
        <w:t xml:space="preserve">who is suspected by </w:t>
      </w:r>
      <w:r w:rsidR="002F58E4">
        <w:rPr>
          <w:rFonts w:ascii="Times New Roman" w:hAnsi="Times New Roman" w:cs="Times New Roman"/>
        </w:rPr>
        <w:t xml:space="preserve">Vermont </w:t>
      </w:r>
      <w:r>
        <w:rPr>
          <w:rFonts w:ascii="Times New Roman" w:hAnsi="Times New Roman" w:cs="Times New Roman"/>
        </w:rPr>
        <w:t>law enforcement to be committing a D</w:t>
      </w:r>
      <w:r w:rsidR="00A909C6">
        <w:rPr>
          <w:rFonts w:ascii="Times New Roman" w:hAnsi="Times New Roman" w:cs="Times New Roman"/>
        </w:rPr>
        <w:t>WI</w:t>
      </w:r>
      <w:r w:rsidR="00EA3A63">
        <w:rPr>
          <w:rFonts w:ascii="Times New Roman" w:hAnsi="Times New Roman" w:cs="Times New Roman"/>
        </w:rPr>
        <w:t xml:space="preserve"> offense</w:t>
      </w:r>
      <w:r>
        <w:rPr>
          <w:rFonts w:ascii="Times New Roman" w:hAnsi="Times New Roman" w:cs="Times New Roman"/>
        </w:rPr>
        <w:t xml:space="preserve"> but refus</w:t>
      </w:r>
      <w:r w:rsidR="00EA3A63">
        <w:rPr>
          <w:rFonts w:ascii="Times New Roman" w:hAnsi="Times New Roman" w:cs="Times New Roman"/>
        </w:rPr>
        <w:t>es to submit to a chemical test</w:t>
      </w:r>
      <w:r>
        <w:rPr>
          <w:rFonts w:ascii="Times New Roman" w:hAnsi="Times New Roman" w:cs="Times New Roman"/>
        </w:rPr>
        <w:t xml:space="preserve"> will be penalized.</w:t>
      </w:r>
      <w:r w:rsidR="00E931EC">
        <w:rPr>
          <w:rStyle w:val="FootnoteReference"/>
          <w:rFonts w:ascii="Times New Roman" w:hAnsi="Times New Roman" w:cs="Times New Roman"/>
        </w:rPr>
        <w:footnoteReference w:id="120"/>
      </w:r>
      <w:r>
        <w:rPr>
          <w:rFonts w:ascii="Times New Roman" w:hAnsi="Times New Roman" w:cs="Times New Roman"/>
        </w:rPr>
        <w:t xml:space="preserve">  Similar to West Virginia, a</w:t>
      </w:r>
      <w:r w:rsidR="00315E2E">
        <w:rPr>
          <w:rFonts w:ascii="Times New Roman" w:hAnsi="Times New Roman" w:cs="Times New Roman"/>
        </w:rPr>
        <w:t>n</w:t>
      </w:r>
      <w:r>
        <w:rPr>
          <w:rFonts w:ascii="Times New Roman" w:hAnsi="Times New Roman" w:cs="Times New Roman"/>
        </w:rPr>
        <w:t xml:space="preserve"> </w:t>
      </w:r>
      <w:r w:rsidR="00315E2E">
        <w:rPr>
          <w:rFonts w:ascii="Times New Roman" w:hAnsi="Times New Roman" w:cs="Times New Roman"/>
        </w:rPr>
        <w:t>individual</w:t>
      </w:r>
      <w:r>
        <w:rPr>
          <w:rFonts w:ascii="Times New Roman" w:hAnsi="Times New Roman" w:cs="Times New Roman"/>
        </w:rPr>
        <w:t xml:space="preserve"> </w:t>
      </w:r>
      <w:r w:rsidR="00315E2E">
        <w:rPr>
          <w:rFonts w:ascii="Times New Roman" w:hAnsi="Times New Roman" w:cs="Times New Roman"/>
        </w:rPr>
        <w:t xml:space="preserve">in Vermont </w:t>
      </w:r>
      <w:r>
        <w:rPr>
          <w:rFonts w:ascii="Times New Roman" w:hAnsi="Times New Roman" w:cs="Times New Roman"/>
        </w:rPr>
        <w:t>will face harsher penalties for refusing to submit to a chemical test than if he or she were to take the test and fail.</w:t>
      </w:r>
      <w:r w:rsidR="00E931EC">
        <w:rPr>
          <w:rStyle w:val="FootnoteReference"/>
          <w:rFonts w:ascii="Times New Roman" w:hAnsi="Times New Roman" w:cs="Times New Roman"/>
        </w:rPr>
        <w:footnoteReference w:id="121"/>
      </w:r>
      <w:r w:rsidR="00E931EC">
        <w:rPr>
          <w:rFonts w:ascii="Times New Roman" w:hAnsi="Times New Roman" w:cs="Times New Roman"/>
        </w:rPr>
        <w:t xml:space="preserve"> </w:t>
      </w:r>
      <w:r>
        <w:rPr>
          <w:rFonts w:ascii="Times New Roman" w:hAnsi="Times New Roman" w:cs="Times New Roman"/>
        </w:rPr>
        <w:t>For a first offense refusal to submit to a chemi</w:t>
      </w:r>
      <w:r w:rsidR="00BA0473">
        <w:rPr>
          <w:rFonts w:ascii="Times New Roman" w:hAnsi="Times New Roman" w:cs="Times New Roman"/>
        </w:rPr>
        <w:t xml:space="preserve">cal test, the DMV will issue a license suspension </w:t>
      </w:r>
      <w:r>
        <w:rPr>
          <w:rFonts w:ascii="Times New Roman" w:hAnsi="Times New Roman" w:cs="Times New Roman"/>
        </w:rPr>
        <w:lastRenderedPageBreak/>
        <w:t xml:space="preserve">for a period of </w:t>
      </w:r>
      <w:r w:rsidR="009A5D67">
        <w:rPr>
          <w:rFonts w:ascii="Times New Roman" w:hAnsi="Times New Roman" w:cs="Times New Roman"/>
        </w:rPr>
        <w:t>six months</w:t>
      </w:r>
      <w:r>
        <w:rPr>
          <w:rFonts w:ascii="Times New Roman" w:hAnsi="Times New Roman" w:cs="Times New Roman"/>
        </w:rPr>
        <w:t>.</w:t>
      </w:r>
      <w:r w:rsidR="00E931EC">
        <w:rPr>
          <w:rStyle w:val="FootnoteReference"/>
          <w:rFonts w:ascii="Times New Roman" w:hAnsi="Times New Roman" w:cs="Times New Roman"/>
        </w:rPr>
        <w:footnoteReference w:id="122"/>
      </w:r>
      <w:r>
        <w:rPr>
          <w:rFonts w:ascii="Times New Roman" w:hAnsi="Times New Roman" w:cs="Times New Roman"/>
        </w:rPr>
        <w:t xml:space="preserve"> A second offense refusal to submit to a che</w:t>
      </w:r>
      <w:r w:rsidR="00BA0473">
        <w:rPr>
          <w:rFonts w:ascii="Times New Roman" w:hAnsi="Times New Roman" w:cs="Times New Roman"/>
        </w:rPr>
        <w:t>mical test will result in a suspension</w:t>
      </w:r>
      <w:r>
        <w:rPr>
          <w:rFonts w:ascii="Times New Roman" w:hAnsi="Times New Roman" w:cs="Times New Roman"/>
        </w:rPr>
        <w:t xml:space="preserve"> for a period </w:t>
      </w:r>
      <w:r w:rsidR="00366E4A">
        <w:rPr>
          <w:rFonts w:ascii="Times New Roman" w:hAnsi="Times New Roman" w:cs="Times New Roman"/>
        </w:rPr>
        <w:t xml:space="preserve">of </w:t>
      </w:r>
      <w:r w:rsidR="00315E2E">
        <w:rPr>
          <w:rFonts w:ascii="Times New Roman" w:hAnsi="Times New Roman" w:cs="Times New Roman"/>
        </w:rPr>
        <w:t>eighteen</w:t>
      </w:r>
      <w:r w:rsidR="00366E4A">
        <w:rPr>
          <w:rFonts w:ascii="Times New Roman" w:hAnsi="Times New Roman" w:cs="Times New Roman"/>
        </w:rPr>
        <w:t xml:space="preserve"> months</w:t>
      </w:r>
      <w:r>
        <w:rPr>
          <w:rFonts w:ascii="Times New Roman" w:hAnsi="Times New Roman" w:cs="Times New Roman"/>
        </w:rPr>
        <w:t>.</w:t>
      </w:r>
      <w:r w:rsidR="00E931EC">
        <w:rPr>
          <w:rStyle w:val="FootnoteReference"/>
          <w:rFonts w:ascii="Times New Roman" w:hAnsi="Times New Roman" w:cs="Times New Roman"/>
        </w:rPr>
        <w:footnoteReference w:id="123"/>
      </w:r>
      <w:r>
        <w:rPr>
          <w:rFonts w:ascii="Times New Roman" w:hAnsi="Times New Roman" w:cs="Times New Roman"/>
        </w:rPr>
        <w:t xml:space="preserve"> </w:t>
      </w:r>
    </w:p>
    <w:p w14:paraId="043E1A45" w14:textId="3DBBF974" w:rsidR="00AC1591" w:rsidRPr="00385691" w:rsidRDefault="00AC1591" w:rsidP="00DC44B8">
      <w:pPr>
        <w:spacing w:line="480" w:lineRule="auto"/>
        <w:ind w:firstLine="720"/>
        <w:jc w:val="both"/>
        <w:rPr>
          <w:rFonts w:ascii="Times New Roman" w:hAnsi="Times New Roman" w:cs="Times New Roman"/>
        </w:rPr>
      </w:pPr>
      <w:r>
        <w:rPr>
          <w:rFonts w:ascii="Times New Roman" w:hAnsi="Times New Roman" w:cs="Times New Roman"/>
        </w:rPr>
        <w:t>If an individual submits to a chemical test and is found to have an alcohol concentration above the legal limit</w:t>
      </w:r>
      <w:r w:rsidR="00861BD1">
        <w:rPr>
          <w:rFonts w:ascii="Times New Roman" w:hAnsi="Times New Roman" w:cs="Times New Roman"/>
        </w:rPr>
        <w:t>, this will be deemed as a DWI offense. F</w:t>
      </w:r>
      <w:r w:rsidR="00D75660">
        <w:rPr>
          <w:rFonts w:ascii="Times New Roman" w:hAnsi="Times New Roman" w:cs="Times New Roman"/>
        </w:rPr>
        <w:t>or</w:t>
      </w:r>
      <w:r w:rsidR="00861BD1">
        <w:rPr>
          <w:rFonts w:ascii="Times New Roman" w:hAnsi="Times New Roman" w:cs="Times New Roman"/>
        </w:rPr>
        <w:t xml:space="preserve"> a first-time DWI offense, an individual will be issued </w:t>
      </w:r>
      <w:r w:rsidR="00BA0473">
        <w:rPr>
          <w:rFonts w:ascii="Times New Roman" w:hAnsi="Times New Roman" w:cs="Times New Roman"/>
        </w:rPr>
        <w:t>a suspension</w:t>
      </w:r>
      <w:r w:rsidR="00861BD1">
        <w:rPr>
          <w:rFonts w:ascii="Times New Roman" w:hAnsi="Times New Roman" w:cs="Times New Roman"/>
        </w:rPr>
        <w:t xml:space="preserve"> for a period of </w:t>
      </w:r>
      <w:r w:rsidR="00315E2E">
        <w:rPr>
          <w:rFonts w:ascii="Times New Roman" w:hAnsi="Times New Roman" w:cs="Times New Roman"/>
        </w:rPr>
        <w:t>ninety</w:t>
      </w:r>
      <w:r w:rsidR="00861BD1">
        <w:rPr>
          <w:rFonts w:ascii="Times New Roman" w:hAnsi="Times New Roman" w:cs="Times New Roman"/>
        </w:rPr>
        <w:t xml:space="preserve"> days.</w:t>
      </w:r>
      <w:r w:rsidR="00E30882">
        <w:rPr>
          <w:rStyle w:val="FootnoteReference"/>
          <w:rFonts w:ascii="Times New Roman" w:hAnsi="Times New Roman" w:cs="Times New Roman"/>
        </w:rPr>
        <w:footnoteReference w:id="124"/>
      </w:r>
      <w:r w:rsidR="00861BD1">
        <w:rPr>
          <w:rFonts w:ascii="Times New Roman" w:hAnsi="Times New Roman" w:cs="Times New Roman"/>
          <w:i/>
        </w:rPr>
        <w:t xml:space="preserve"> </w:t>
      </w:r>
      <w:r w:rsidR="00861BD1">
        <w:rPr>
          <w:rFonts w:ascii="Times New Roman" w:hAnsi="Times New Roman" w:cs="Times New Roman"/>
        </w:rPr>
        <w:t xml:space="preserve">In Vermont, a second DWI offense carries the same punishment as a second test-refusal offense. Therefore, a second DWI offense </w:t>
      </w:r>
      <w:r w:rsidR="00BA0473">
        <w:rPr>
          <w:rFonts w:ascii="Times New Roman" w:hAnsi="Times New Roman" w:cs="Times New Roman"/>
        </w:rPr>
        <w:t>results in a suspension</w:t>
      </w:r>
      <w:r w:rsidR="00385691">
        <w:rPr>
          <w:rFonts w:ascii="Times New Roman" w:hAnsi="Times New Roman" w:cs="Times New Roman"/>
        </w:rPr>
        <w:t xml:space="preserve"> for</w:t>
      </w:r>
      <w:r w:rsidR="00D75660">
        <w:rPr>
          <w:rFonts w:ascii="Times New Roman" w:hAnsi="Times New Roman" w:cs="Times New Roman"/>
        </w:rPr>
        <w:t>,</w:t>
      </w:r>
      <w:r w:rsidR="00385691">
        <w:rPr>
          <w:rFonts w:ascii="Times New Roman" w:hAnsi="Times New Roman" w:cs="Times New Roman"/>
        </w:rPr>
        <w:t xml:space="preserve"> a period of </w:t>
      </w:r>
      <w:r w:rsidR="00315E2E">
        <w:rPr>
          <w:rFonts w:ascii="Times New Roman" w:hAnsi="Times New Roman" w:cs="Times New Roman"/>
        </w:rPr>
        <w:t>eighteen</w:t>
      </w:r>
      <w:r w:rsidR="00385691">
        <w:rPr>
          <w:rFonts w:ascii="Times New Roman" w:hAnsi="Times New Roman" w:cs="Times New Roman"/>
        </w:rPr>
        <w:t xml:space="preserve"> months.</w:t>
      </w:r>
      <w:r w:rsidR="00E30882">
        <w:rPr>
          <w:rStyle w:val="FootnoteReference"/>
          <w:rFonts w:ascii="Times New Roman" w:hAnsi="Times New Roman" w:cs="Times New Roman"/>
        </w:rPr>
        <w:footnoteReference w:id="125"/>
      </w:r>
      <w:r w:rsidR="00385691">
        <w:rPr>
          <w:rFonts w:ascii="Times New Roman" w:hAnsi="Times New Roman" w:cs="Times New Roman"/>
        </w:rPr>
        <w:t xml:space="preserve">  </w:t>
      </w:r>
    </w:p>
    <w:p w14:paraId="745216BF" w14:textId="1B3869CD" w:rsidR="007C16E2" w:rsidRPr="00692CD7" w:rsidRDefault="00385691" w:rsidP="004C2793">
      <w:pPr>
        <w:spacing w:line="480" w:lineRule="auto"/>
        <w:jc w:val="both"/>
        <w:rPr>
          <w:rFonts w:ascii="Times New Roman" w:hAnsi="Times New Roman" w:cs="Times New Roman"/>
        </w:rPr>
      </w:pPr>
      <w:r>
        <w:rPr>
          <w:rFonts w:ascii="Times New Roman" w:hAnsi="Times New Roman" w:cs="Times New Roman"/>
        </w:rPr>
        <w:tab/>
      </w:r>
      <w:r w:rsidR="00E328A8">
        <w:rPr>
          <w:rFonts w:ascii="Times New Roman" w:hAnsi="Times New Roman" w:cs="Times New Roman"/>
        </w:rPr>
        <w:t xml:space="preserve">In 2016, Vermont </w:t>
      </w:r>
      <w:r w:rsidR="00A46032">
        <w:rPr>
          <w:rFonts w:ascii="Times New Roman" w:hAnsi="Times New Roman" w:cs="Times New Roman"/>
        </w:rPr>
        <w:t xml:space="preserve">joined </w:t>
      </w:r>
      <w:r w:rsidR="00E328A8">
        <w:rPr>
          <w:rFonts w:ascii="Times New Roman" w:hAnsi="Times New Roman" w:cs="Times New Roman"/>
        </w:rPr>
        <w:t xml:space="preserve">the majority of states </w:t>
      </w:r>
      <w:r w:rsidR="00D75660">
        <w:rPr>
          <w:rFonts w:ascii="Times New Roman" w:hAnsi="Times New Roman" w:cs="Times New Roman"/>
        </w:rPr>
        <w:t>to require</w:t>
      </w:r>
      <w:r w:rsidR="00E328A8">
        <w:rPr>
          <w:rFonts w:ascii="Times New Roman" w:hAnsi="Times New Roman" w:cs="Times New Roman"/>
        </w:rPr>
        <w:t xml:space="preserve"> ignition interlocks for all offenders.</w:t>
      </w:r>
      <w:r w:rsidR="00E30882">
        <w:rPr>
          <w:rStyle w:val="FootnoteReference"/>
          <w:rFonts w:ascii="Times New Roman" w:hAnsi="Times New Roman" w:cs="Times New Roman"/>
        </w:rPr>
        <w:footnoteReference w:id="126"/>
      </w:r>
      <w:r w:rsidR="00E30882">
        <w:rPr>
          <w:rFonts w:ascii="Times New Roman" w:hAnsi="Times New Roman" w:cs="Times New Roman"/>
        </w:rPr>
        <w:t xml:space="preserve"> </w:t>
      </w:r>
      <w:r>
        <w:rPr>
          <w:rFonts w:ascii="Times New Roman" w:hAnsi="Times New Roman" w:cs="Times New Roman"/>
        </w:rPr>
        <w:t>To regain</w:t>
      </w:r>
      <w:r w:rsidR="00FB3C12">
        <w:rPr>
          <w:rFonts w:ascii="Times New Roman" w:hAnsi="Times New Roman" w:cs="Times New Roman"/>
        </w:rPr>
        <w:t xml:space="preserve"> restricted</w:t>
      </w:r>
      <w:r>
        <w:rPr>
          <w:rFonts w:ascii="Times New Roman" w:hAnsi="Times New Roman" w:cs="Times New Roman"/>
        </w:rPr>
        <w:t xml:space="preserve"> driving privileges during a suspension period, an individual may be issued an ignition interlock certificate.</w:t>
      </w:r>
      <w:r w:rsidR="00E30882">
        <w:rPr>
          <w:rStyle w:val="FootnoteReference"/>
          <w:rFonts w:ascii="Times New Roman" w:hAnsi="Times New Roman" w:cs="Times New Roman"/>
        </w:rPr>
        <w:footnoteReference w:id="127"/>
      </w:r>
      <w:r>
        <w:rPr>
          <w:rFonts w:ascii="Times New Roman" w:hAnsi="Times New Roman" w:cs="Times New Roman"/>
        </w:rPr>
        <w:t xml:space="preserve"> </w:t>
      </w:r>
      <w:r w:rsidR="00A46032">
        <w:rPr>
          <w:rFonts w:ascii="Times New Roman" w:hAnsi="Times New Roman" w:cs="Times New Roman"/>
        </w:rPr>
        <w:t>A f</w:t>
      </w:r>
      <w:r>
        <w:rPr>
          <w:rFonts w:ascii="Times New Roman" w:hAnsi="Times New Roman" w:cs="Times New Roman"/>
        </w:rPr>
        <w:t xml:space="preserve">irst-time offender </w:t>
      </w:r>
      <w:r w:rsidR="009E6044">
        <w:rPr>
          <w:rFonts w:ascii="Times New Roman" w:hAnsi="Times New Roman" w:cs="Times New Roman"/>
        </w:rPr>
        <w:t xml:space="preserve">must wait </w:t>
      </w:r>
      <w:r w:rsidR="00315E2E">
        <w:rPr>
          <w:rFonts w:ascii="Times New Roman" w:hAnsi="Times New Roman" w:cs="Times New Roman"/>
        </w:rPr>
        <w:t>thirty days</w:t>
      </w:r>
      <w:r w:rsidR="009E6044">
        <w:rPr>
          <w:rFonts w:ascii="Times New Roman" w:hAnsi="Times New Roman" w:cs="Times New Roman"/>
        </w:rPr>
        <w:t xml:space="preserve"> after the start of the suspension before being eligible for an ignition interlock device.</w:t>
      </w:r>
      <w:r w:rsidR="00E30882">
        <w:rPr>
          <w:rStyle w:val="FootnoteReference"/>
          <w:rFonts w:ascii="Times New Roman" w:hAnsi="Times New Roman" w:cs="Times New Roman"/>
        </w:rPr>
        <w:footnoteReference w:id="128"/>
      </w:r>
      <w:r w:rsidR="009E6044">
        <w:rPr>
          <w:rFonts w:ascii="Times New Roman" w:hAnsi="Times New Roman" w:cs="Times New Roman"/>
          <w:i/>
        </w:rPr>
        <w:t xml:space="preserve"> </w:t>
      </w:r>
      <w:r w:rsidR="009E6044">
        <w:rPr>
          <w:rFonts w:ascii="Times New Roman" w:hAnsi="Times New Roman" w:cs="Times New Roman"/>
        </w:rPr>
        <w:t xml:space="preserve">An individual must wait </w:t>
      </w:r>
      <w:r w:rsidR="00315E2E">
        <w:rPr>
          <w:rFonts w:ascii="Times New Roman" w:hAnsi="Times New Roman" w:cs="Times New Roman"/>
        </w:rPr>
        <w:t>ninety</w:t>
      </w:r>
      <w:r w:rsidR="009E6044">
        <w:rPr>
          <w:rFonts w:ascii="Times New Roman" w:hAnsi="Times New Roman" w:cs="Times New Roman"/>
        </w:rPr>
        <w:t xml:space="preserve"> days after a second offense to be eligible for an ignition interlock device.</w:t>
      </w:r>
      <w:r w:rsidR="00E30882">
        <w:rPr>
          <w:rStyle w:val="FootnoteReference"/>
          <w:rFonts w:ascii="Times New Roman" w:hAnsi="Times New Roman" w:cs="Times New Roman"/>
        </w:rPr>
        <w:footnoteReference w:id="129"/>
      </w:r>
    </w:p>
    <w:p w14:paraId="0C3FA5D6" w14:textId="0D3A4952" w:rsidR="006E3387" w:rsidRDefault="004F76F3" w:rsidP="004C2793">
      <w:pPr>
        <w:spacing w:line="480" w:lineRule="auto"/>
        <w:jc w:val="both"/>
        <w:rPr>
          <w:rFonts w:ascii="Times New Roman" w:hAnsi="Times New Roman" w:cs="Times New Roman"/>
          <w:b/>
        </w:rPr>
      </w:pPr>
      <w:r>
        <w:rPr>
          <w:rFonts w:ascii="Times New Roman" w:hAnsi="Times New Roman" w:cs="Times New Roman"/>
          <w:b/>
        </w:rPr>
        <w:lastRenderedPageBreak/>
        <w:t>Maine</w:t>
      </w:r>
    </w:p>
    <w:p w14:paraId="00C9AD61" w14:textId="3F652FCE" w:rsidR="007C7F72" w:rsidRDefault="00C36EB5" w:rsidP="006E3387">
      <w:pPr>
        <w:spacing w:line="480" w:lineRule="auto"/>
        <w:ind w:firstLine="720"/>
        <w:jc w:val="both"/>
        <w:rPr>
          <w:rFonts w:ascii="Times New Roman" w:hAnsi="Times New Roman" w:cs="Times New Roman"/>
        </w:rPr>
      </w:pPr>
      <w:r>
        <w:rPr>
          <w:rFonts w:ascii="Times New Roman" w:hAnsi="Times New Roman" w:cs="Times New Roman"/>
        </w:rPr>
        <w:t xml:space="preserve">Out of all of the states in this comparative study, Maine has seen the smallest change in fatalities related to drunk drivers from 2006 to 2015, at </w:t>
      </w:r>
      <w:r w:rsidR="00D17745">
        <w:rPr>
          <w:rFonts w:ascii="Times New Roman" w:hAnsi="Times New Roman" w:cs="Times New Roman"/>
        </w:rPr>
        <w:t xml:space="preserve">a </w:t>
      </w:r>
      <w:r w:rsidR="006E3387">
        <w:rPr>
          <w:rFonts w:ascii="Times New Roman" w:hAnsi="Times New Roman" w:cs="Times New Roman"/>
        </w:rPr>
        <w:t>2.9</w:t>
      </w:r>
      <w:r w:rsidR="00EA3A63">
        <w:rPr>
          <w:rFonts w:ascii="Times New Roman" w:hAnsi="Times New Roman" w:cs="Times New Roman"/>
        </w:rPr>
        <w:t>%</w:t>
      </w:r>
      <w:r w:rsidR="006E3387">
        <w:rPr>
          <w:rFonts w:ascii="Times New Roman" w:hAnsi="Times New Roman" w:cs="Times New Roman"/>
        </w:rPr>
        <w:t xml:space="preserve"> decrease.</w:t>
      </w:r>
      <w:r w:rsidR="00E30882">
        <w:rPr>
          <w:rStyle w:val="FootnoteReference"/>
          <w:rFonts w:ascii="Times New Roman" w:hAnsi="Times New Roman" w:cs="Times New Roman"/>
        </w:rPr>
        <w:footnoteReference w:id="130"/>
      </w:r>
      <w:r w:rsidR="00E30882">
        <w:rPr>
          <w:rFonts w:ascii="Times New Roman" w:hAnsi="Times New Roman" w:cs="Times New Roman"/>
        </w:rPr>
        <w:t xml:space="preserve"> </w:t>
      </w:r>
      <w:r w:rsidR="00D75660">
        <w:rPr>
          <w:rFonts w:ascii="Times New Roman" w:hAnsi="Times New Roman" w:cs="Times New Roman"/>
        </w:rPr>
        <w:t xml:space="preserve"> In 2016,</w:t>
      </w:r>
      <w:r w:rsidR="002D5FD5">
        <w:rPr>
          <w:rFonts w:ascii="Times New Roman" w:hAnsi="Times New Roman" w:cs="Times New Roman"/>
        </w:rPr>
        <w:t xml:space="preserve"> </w:t>
      </w:r>
      <w:r w:rsidR="004B13E8">
        <w:rPr>
          <w:rFonts w:ascii="Times New Roman" w:hAnsi="Times New Roman" w:cs="Times New Roman"/>
        </w:rPr>
        <w:t>Maine experienced fifty-four deaths due to drunk drivers in 2016</w:t>
      </w:r>
      <w:r w:rsidR="00D75660">
        <w:rPr>
          <w:rFonts w:ascii="Times New Roman" w:hAnsi="Times New Roman" w:cs="Times New Roman"/>
        </w:rPr>
        <w:t>,</w:t>
      </w:r>
      <w:r w:rsidR="004B13E8">
        <w:rPr>
          <w:rStyle w:val="FootnoteReference"/>
          <w:rFonts w:ascii="Times New Roman" w:hAnsi="Times New Roman" w:cs="Times New Roman"/>
        </w:rPr>
        <w:footnoteReference w:id="131"/>
      </w:r>
      <w:r w:rsidR="004B13E8">
        <w:rPr>
          <w:rFonts w:ascii="Times New Roman" w:hAnsi="Times New Roman" w:cs="Times New Roman"/>
        </w:rPr>
        <w:t xml:space="preserve"> </w:t>
      </w:r>
      <w:r w:rsidR="00D75660">
        <w:rPr>
          <w:rFonts w:ascii="Times New Roman" w:hAnsi="Times New Roman" w:cs="Times New Roman"/>
        </w:rPr>
        <w:t>which amounted to</w:t>
      </w:r>
      <w:r w:rsidR="009A3DB9">
        <w:rPr>
          <w:rFonts w:ascii="Times New Roman" w:hAnsi="Times New Roman" w:cs="Times New Roman"/>
        </w:rPr>
        <w:t xml:space="preserve"> </w:t>
      </w:r>
      <w:r w:rsidR="002D5FD5">
        <w:rPr>
          <w:rFonts w:ascii="Times New Roman" w:hAnsi="Times New Roman" w:cs="Times New Roman"/>
        </w:rPr>
        <w:t>33%</w:t>
      </w:r>
      <w:r w:rsidR="008F5D67">
        <w:rPr>
          <w:rFonts w:ascii="Times New Roman" w:hAnsi="Times New Roman" w:cs="Times New Roman"/>
        </w:rPr>
        <w:t xml:space="preserve"> of all Ma</w:t>
      </w:r>
      <w:r w:rsidR="009A3DB9">
        <w:rPr>
          <w:rFonts w:ascii="Times New Roman" w:hAnsi="Times New Roman" w:cs="Times New Roman"/>
        </w:rPr>
        <w:t>ine traffic fatalities</w:t>
      </w:r>
      <w:r w:rsidR="00D75660">
        <w:rPr>
          <w:rFonts w:ascii="Times New Roman" w:hAnsi="Times New Roman" w:cs="Times New Roman"/>
        </w:rPr>
        <w:t>.</w:t>
      </w:r>
      <w:r w:rsidR="00E30882">
        <w:rPr>
          <w:rStyle w:val="FootnoteReference"/>
          <w:rFonts w:ascii="Times New Roman" w:hAnsi="Times New Roman" w:cs="Times New Roman"/>
        </w:rPr>
        <w:footnoteReference w:id="132"/>
      </w:r>
      <w:r w:rsidR="00F21196">
        <w:rPr>
          <w:rFonts w:ascii="Times New Roman" w:hAnsi="Times New Roman" w:cs="Times New Roman"/>
        </w:rPr>
        <w:t xml:space="preserve"> </w:t>
      </w:r>
    </w:p>
    <w:p w14:paraId="540D2346" w14:textId="0D264288" w:rsidR="00F21196" w:rsidRDefault="00F21196" w:rsidP="006E3387">
      <w:pPr>
        <w:spacing w:line="480" w:lineRule="auto"/>
        <w:ind w:firstLine="720"/>
        <w:jc w:val="both"/>
        <w:rPr>
          <w:rFonts w:ascii="Times New Roman" w:hAnsi="Times New Roman" w:cs="Times New Roman"/>
        </w:rPr>
      </w:pPr>
      <w:r>
        <w:rPr>
          <w:rFonts w:ascii="Times New Roman" w:hAnsi="Times New Roman" w:cs="Times New Roman"/>
        </w:rPr>
        <w:t>Maine has an implied consent statute like all other states. The Maine statute mandates that</w:t>
      </w:r>
      <w:r w:rsidR="00664673">
        <w:rPr>
          <w:rFonts w:ascii="Times New Roman" w:hAnsi="Times New Roman" w:cs="Times New Roman"/>
        </w:rPr>
        <w:t>,</w:t>
      </w:r>
      <w:r>
        <w:rPr>
          <w:rFonts w:ascii="Times New Roman" w:hAnsi="Times New Roman" w:cs="Times New Roman"/>
        </w:rPr>
        <w:t xml:space="preserve"> if there is probable cause to believe that an individual has operated </w:t>
      </w:r>
      <w:r w:rsidR="00AA516F">
        <w:rPr>
          <w:rFonts w:ascii="Times New Roman" w:hAnsi="Times New Roman" w:cs="Times New Roman"/>
        </w:rPr>
        <w:t xml:space="preserve">a motor vehicle under the influence of intoxicants, that </w:t>
      </w:r>
      <w:r w:rsidR="00664673">
        <w:rPr>
          <w:rFonts w:ascii="Times New Roman" w:hAnsi="Times New Roman" w:cs="Times New Roman"/>
        </w:rPr>
        <w:t>individual</w:t>
      </w:r>
      <w:r w:rsidR="00AA516F">
        <w:rPr>
          <w:rFonts w:ascii="Times New Roman" w:hAnsi="Times New Roman" w:cs="Times New Roman"/>
        </w:rPr>
        <w:t xml:space="preserve"> must submit to and complete a test to determine an alcohol concentration.</w:t>
      </w:r>
      <w:r w:rsidR="002D2C4F">
        <w:rPr>
          <w:rStyle w:val="FootnoteReference"/>
          <w:rFonts w:ascii="Times New Roman" w:hAnsi="Times New Roman" w:cs="Times New Roman"/>
        </w:rPr>
        <w:footnoteReference w:id="133"/>
      </w:r>
      <w:r w:rsidR="00AA516F">
        <w:rPr>
          <w:rFonts w:ascii="Times New Roman" w:hAnsi="Times New Roman" w:cs="Times New Roman"/>
        </w:rPr>
        <w:t xml:space="preserve"> </w:t>
      </w:r>
    </w:p>
    <w:p w14:paraId="170F27C0" w14:textId="18063460" w:rsidR="009A03EC" w:rsidRDefault="009A03EC" w:rsidP="006E3387">
      <w:pPr>
        <w:spacing w:line="480" w:lineRule="auto"/>
        <w:ind w:firstLine="720"/>
        <w:jc w:val="both"/>
        <w:rPr>
          <w:rFonts w:ascii="Times New Roman" w:hAnsi="Times New Roman" w:cs="Times New Roman"/>
          <w:i/>
        </w:rPr>
      </w:pPr>
      <w:r>
        <w:rPr>
          <w:rFonts w:ascii="Times New Roman" w:hAnsi="Times New Roman" w:cs="Times New Roman"/>
        </w:rPr>
        <w:t xml:space="preserve">When an individual fails to submit to a </w:t>
      </w:r>
      <w:r w:rsidR="00AF67E0">
        <w:rPr>
          <w:rFonts w:ascii="Times New Roman" w:hAnsi="Times New Roman" w:cs="Times New Roman"/>
        </w:rPr>
        <w:t xml:space="preserve">chemical </w:t>
      </w:r>
      <w:r>
        <w:rPr>
          <w:rFonts w:ascii="Times New Roman" w:hAnsi="Times New Roman" w:cs="Times New Roman"/>
        </w:rPr>
        <w:t>test, the Secretary of State</w:t>
      </w:r>
      <w:r w:rsidR="00782F50">
        <w:rPr>
          <w:rFonts w:ascii="Times New Roman" w:hAnsi="Times New Roman" w:cs="Times New Roman"/>
        </w:rPr>
        <w:t xml:space="preserve"> will immediately suspend the individual’s license.</w:t>
      </w:r>
      <w:r w:rsidR="002D2C4F">
        <w:rPr>
          <w:rStyle w:val="FootnoteReference"/>
          <w:rFonts w:ascii="Times New Roman" w:hAnsi="Times New Roman" w:cs="Times New Roman"/>
        </w:rPr>
        <w:footnoteReference w:id="134"/>
      </w:r>
      <w:r w:rsidR="002D2C4F">
        <w:rPr>
          <w:rFonts w:ascii="Times New Roman" w:hAnsi="Times New Roman" w:cs="Times New Roman"/>
        </w:rPr>
        <w:t xml:space="preserve"> </w:t>
      </w:r>
      <w:r w:rsidR="00782F50">
        <w:rPr>
          <w:rFonts w:ascii="Times New Roman" w:hAnsi="Times New Roman" w:cs="Times New Roman"/>
        </w:rPr>
        <w:t xml:space="preserve">For a first refusal, the suspension will be for a period of </w:t>
      </w:r>
      <w:r w:rsidR="004F633D">
        <w:rPr>
          <w:rFonts w:ascii="Times New Roman" w:hAnsi="Times New Roman" w:cs="Times New Roman"/>
        </w:rPr>
        <w:t>two hundred seventy-five</w:t>
      </w:r>
      <w:r w:rsidR="00782F50">
        <w:rPr>
          <w:rFonts w:ascii="Times New Roman" w:hAnsi="Times New Roman" w:cs="Times New Roman"/>
        </w:rPr>
        <w:t xml:space="preserve"> days.</w:t>
      </w:r>
      <w:r w:rsidR="002D2C4F">
        <w:rPr>
          <w:rStyle w:val="FootnoteReference"/>
          <w:rFonts w:ascii="Times New Roman" w:hAnsi="Times New Roman" w:cs="Times New Roman"/>
        </w:rPr>
        <w:footnoteReference w:id="135"/>
      </w:r>
      <w:r w:rsidR="00782F50">
        <w:rPr>
          <w:rFonts w:ascii="Times New Roman" w:hAnsi="Times New Roman" w:cs="Times New Roman"/>
        </w:rPr>
        <w:t xml:space="preserve"> For a second refusal, the </w:t>
      </w:r>
      <w:r w:rsidR="00782F50">
        <w:rPr>
          <w:rFonts w:ascii="Times New Roman" w:hAnsi="Times New Roman" w:cs="Times New Roman"/>
        </w:rPr>
        <w:lastRenderedPageBreak/>
        <w:t xml:space="preserve">suspension will be for a period of </w:t>
      </w:r>
      <w:r w:rsidR="004F633D">
        <w:rPr>
          <w:rFonts w:ascii="Times New Roman" w:hAnsi="Times New Roman" w:cs="Times New Roman"/>
        </w:rPr>
        <w:t>eighteen</w:t>
      </w:r>
      <w:r w:rsidR="00782F50">
        <w:rPr>
          <w:rFonts w:ascii="Times New Roman" w:hAnsi="Times New Roman" w:cs="Times New Roman"/>
        </w:rPr>
        <w:t xml:space="preserve"> months.</w:t>
      </w:r>
      <w:r w:rsidR="002D2C4F">
        <w:rPr>
          <w:rStyle w:val="FootnoteReference"/>
          <w:rFonts w:ascii="Times New Roman" w:hAnsi="Times New Roman" w:cs="Times New Roman"/>
        </w:rPr>
        <w:footnoteReference w:id="136"/>
      </w:r>
      <w:r w:rsidR="002D2C4F">
        <w:rPr>
          <w:rFonts w:ascii="Times New Roman" w:hAnsi="Times New Roman" w:cs="Times New Roman"/>
        </w:rPr>
        <w:t xml:space="preserve"> </w:t>
      </w:r>
      <w:r w:rsidR="00782F50">
        <w:rPr>
          <w:rFonts w:ascii="Times New Roman" w:hAnsi="Times New Roman" w:cs="Times New Roman"/>
        </w:rPr>
        <w:t xml:space="preserve">For a third refusal, the suspension will be for a period </w:t>
      </w:r>
      <w:r w:rsidR="004F633D">
        <w:rPr>
          <w:rFonts w:ascii="Times New Roman" w:hAnsi="Times New Roman" w:cs="Times New Roman"/>
        </w:rPr>
        <w:t>four</w:t>
      </w:r>
      <w:r w:rsidR="00782F50">
        <w:rPr>
          <w:rFonts w:ascii="Times New Roman" w:hAnsi="Times New Roman" w:cs="Times New Roman"/>
        </w:rPr>
        <w:t xml:space="preserve"> years.</w:t>
      </w:r>
      <w:r w:rsidR="002D2C4F">
        <w:rPr>
          <w:rStyle w:val="FootnoteReference"/>
          <w:rFonts w:ascii="Times New Roman" w:hAnsi="Times New Roman" w:cs="Times New Roman"/>
        </w:rPr>
        <w:footnoteReference w:id="137"/>
      </w:r>
      <w:r w:rsidR="00782F50">
        <w:rPr>
          <w:rFonts w:ascii="Times New Roman" w:hAnsi="Times New Roman" w:cs="Times New Roman"/>
        </w:rPr>
        <w:t xml:space="preserve"> </w:t>
      </w:r>
      <w:r w:rsidR="0024710C">
        <w:rPr>
          <w:rFonts w:ascii="Times New Roman" w:hAnsi="Times New Roman" w:cs="Times New Roman"/>
        </w:rPr>
        <w:t xml:space="preserve"> A f</w:t>
      </w:r>
      <w:r w:rsidR="00BA0473">
        <w:rPr>
          <w:rFonts w:ascii="Times New Roman" w:hAnsi="Times New Roman" w:cs="Times New Roman"/>
        </w:rPr>
        <w:t>ourth refusal will result in a license suspension</w:t>
      </w:r>
      <w:r w:rsidR="0024710C">
        <w:rPr>
          <w:rFonts w:ascii="Times New Roman" w:hAnsi="Times New Roman" w:cs="Times New Roman"/>
        </w:rPr>
        <w:t xml:space="preserve"> for a period of </w:t>
      </w:r>
      <w:r w:rsidR="004F633D">
        <w:rPr>
          <w:rFonts w:ascii="Times New Roman" w:hAnsi="Times New Roman" w:cs="Times New Roman"/>
        </w:rPr>
        <w:t>six</w:t>
      </w:r>
      <w:r w:rsidR="0024710C">
        <w:rPr>
          <w:rFonts w:ascii="Times New Roman" w:hAnsi="Times New Roman" w:cs="Times New Roman"/>
        </w:rPr>
        <w:t xml:space="preserve"> years.</w:t>
      </w:r>
      <w:r w:rsidR="002D2C4F">
        <w:rPr>
          <w:rStyle w:val="FootnoteReference"/>
          <w:rFonts w:ascii="Times New Roman" w:hAnsi="Times New Roman" w:cs="Times New Roman"/>
        </w:rPr>
        <w:footnoteReference w:id="138"/>
      </w:r>
      <w:r w:rsidR="0024710C">
        <w:rPr>
          <w:rFonts w:ascii="Times New Roman" w:hAnsi="Times New Roman" w:cs="Times New Roman"/>
        </w:rPr>
        <w:t xml:space="preserve"> </w:t>
      </w:r>
    </w:p>
    <w:p w14:paraId="3B749E3B" w14:textId="71FEE932" w:rsidR="0024710C" w:rsidRDefault="0024710C" w:rsidP="006E3387">
      <w:pPr>
        <w:spacing w:line="480" w:lineRule="auto"/>
        <w:ind w:firstLine="720"/>
        <w:jc w:val="both"/>
        <w:rPr>
          <w:rFonts w:ascii="Times New Roman" w:hAnsi="Times New Roman" w:cs="Times New Roman"/>
          <w:i/>
        </w:rPr>
      </w:pPr>
      <w:r>
        <w:rPr>
          <w:rFonts w:ascii="Times New Roman" w:hAnsi="Times New Roman" w:cs="Times New Roman"/>
        </w:rPr>
        <w:t>If an individual is</w:t>
      </w:r>
      <w:r w:rsidR="00D75660">
        <w:rPr>
          <w:rFonts w:ascii="Times New Roman" w:hAnsi="Times New Roman" w:cs="Times New Roman"/>
        </w:rPr>
        <w:t xml:space="preserve"> </w:t>
      </w:r>
      <w:r>
        <w:rPr>
          <w:rFonts w:ascii="Times New Roman" w:hAnsi="Times New Roman" w:cs="Times New Roman"/>
        </w:rPr>
        <w:t xml:space="preserve">convicted of an operating under the influence </w:t>
      </w:r>
      <w:r w:rsidR="002C5610">
        <w:rPr>
          <w:rFonts w:ascii="Times New Roman" w:hAnsi="Times New Roman" w:cs="Times New Roman"/>
        </w:rPr>
        <w:t>(OUI) offense, the Secretary of State will suspend the individual</w:t>
      </w:r>
      <w:r w:rsidR="004F633D">
        <w:rPr>
          <w:rFonts w:ascii="Times New Roman" w:hAnsi="Times New Roman" w:cs="Times New Roman"/>
        </w:rPr>
        <w:t>’</w:t>
      </w:r>
      <w:r w:rsidR="002C5610">
        <w:rPr>
          <w:rFonts w:ascii="Times New Roman" w:hAnsi="Times New Roman" w:cs="Times New Roman"/>
        </w:rPr>
        <w:t>s license.</w:t>
      </w:r>
      <w:r w:rsidR="002D2C4F">
        <w:rPr>
          <w:rStyle w:val="FootnoteReference"/>
          <w:rFonts w:ascii="Times New Roman" w:hAnsi="Times New Roman" w:cs="Times New Roman"/>
        </w:rPr>
        <w:footnoteReference w:id="139"/>
      </w:r>
      <w:r w:rsidR="002C5610">
        <w:rPr>
          <w:rFonts w:ascii="Times New Roman" w:hAnsi="Times New Roman" w:cs="Times New Roman"/>
        </w:rPr>
        <w:t xml:space="preserve"> If it is the individual’s first OUI offense within a </w:t>
      </w:r>
      <w:r w:rsidR="004F633D">
        <w:rPr>
          <w:rFonts w:ascii="Times New Roman" w:hAnsi="Times New Roman" w:cs="Times New Roman"/>
        </w:rPr>
        <w:t>ten</w:t>
      </w:r>
      <w:r w:rsidR="002C5610">
        <w:rPr>
          <w:rFonts w:ascii="Times New Roman" w:hAnsi="Times New Roman" w:cs="Times New Roman"/>
        </w:rPr>
        <w:t>-year period,</w:t>
      </w:r>
      <w:r w:rsidR="00BA0473">
        <w:rPr>
          <w:rFonts w:ascii="Times New Roman" w:hAnsi="Times New Roman" w:cs="Times New Roman"/>
        </w:rPr>
        <w:t xml:space="preserve"> he or she will be issued a suspension</w:t>
      </w:r>
      <w:r w:rsidR="002C5610">
        <w:rPr>
          <w:rFonts w:ascii="Times New Roman" w:hAnsi="Times New Roman" w:cs="Times New Roman"/>
        </w:rPr>
        <w:t xml:space="preserve"> for a period of </w:t>
      </w:r>
      <w:r w:rsidR="004F633D">
        <w:rPr>
          <w:rFonts w:ascii="Times New Roman" w:hAnsi="Times New Roman" w:cs="Times New Roman"/>
        </w:rPr>
        <w:t>one hundred fifty</w:t>
      </w:r>
      <w:r w:rsidR="002C5610">
        <w:rPr>
          <w:rFonts w:ascii="Times New Roman" w:hAnsi="Times New Roman" w:cs="Times New Roman"/>
        </w:rPr>
        <w:t xml:space="preserve"> days.</w:t>
      </w:r>
      <w:r w:rsidR="002D2C4F">
        <w:rPr>
          <w:rStyle w:val="FootnoteReference"/>
          <w:rFonts w:ascii="Times New Roman" w:hAnsi="Times New Roman" w:cs="Times New Roman"/>
        </w:rPr>
        <w:footnoteReference w:id="140"/>
      </w:r>
      <w:r w:rsidR="00D75660">
        <w:rPr>
          <w:rFonts w:ascii="Times New Roman" w:hAnsi="Times New Roman" w:cs="Times New Roman"/>
        </w:rPr>
        <w:t xml:space="preserve">  </w:t>
      </w:r>
      <w:r w:rsidR="00700C6F">
        <w:rPr>
          <w:rFonts w:ascii="Times New Roman" w:hAnsi="Times New Roman" w:cs="Times New Roman"/>
        </w:rPr>
        <w:t xml:space="preserve">If the individual has a total of </w:t>
      </w:r>
      <w:r w:rsidR="004F633D">
        <w:rPr>
          <w:rFonts w:ascii="Times New Roman" w:hAnsi="Times New Roman" w:cs="Times New Roman"/>
        </w:rPr>
        <w:t>two</w:t>
      </w:r>
      <w:r w:rsidR="00700C6F">
        <w:rPr>
          <w:rFonts w:ascii="Times New Roman" w:hAnsi="Times New Roman" w:cs="Times New Roman"/>
        </w:rPr>
        <w:t xml:space="preserve"> OUI offenses in </w:t>
      </w:r>
      <w:r w:rsidR="004F633D">
        <w:rPr>
          <w:rFonts w:ascii="Times New Roman" w:hAnsi="Times New Roman" w:cs="Times New Roman"/>
        </w:rPr>
        <w:t>ten</w:t>
      </w:r>
      <w:r w:rsidR="00700C6F">
        <w:rPr>
          <w:rFonts w:ascii="Times New Roman" w:hAnsi="Times New Roman" w:cs="Times New Roman"/>
        </w:rPr>
        <w:t xml:space="preserve"> years, the suspension will be for a period of </w:t>
      </w:r>
      <w:r w:rsidR="004F633D">
        <w:rPr>
          <w:rFonts w:ascii="Times New Roman" w:hAnsi="Times New Roman" w:cs="Times New Roman"/>
        </w:rPr>
        <w:t>three</w:t>
      </w:r>
      <w:r w:rsidR="00700C6F">
        <w:rPr>
          <w:rFonts w:ascii="Times New Roman" w:hAnsi="Times New Roman" w:cs="Times New Roman"/>
        </w:rPr>
        <w:t xml:space="preserve"> years.</w:t>
      </w:r>
      <w:r w:rsidR="002D2C4F">
        <w:rPr>
          <w:rStyle w:val="FootnoteReference"/>
          <w:rFonts w:ascii="Times New Roman" w:hAnsi="Times New Roman" w:cs="Times New Roman"/>
        </w:rPr>
        <w:footnoteReference w:id="141"/>
      </w:r>
      <w:r w:rsidR="00700C6F">
        <w:rPr>
          <w:rFonts w:ascii="Times New Roman" w:hAnsi="Times New Roman" w:cs="Times New Roman"/>
        </w:rPr>
        <w:t xml:space="preserve"> If the individual has a total of </w:t>
      </w:r>
      <w:r w:rsidR="004F633D">
        <w:rPr>
          <w:rFonts w:ascii="Times New Roman" w:hAnsi="Times New Roman" w:cs="Times New Roman"/>
        </w:rPr>
        <w:t>three</w:t>
      </w:r>
      <w:r w:rsidR="00700C6F">
        <w:rPr>
          <w:rFonts w:ascii="Times New Roman" w:hAnsi="Times New Roman" w:cs="Times New Roman"/>
        </w:rPr>
        <w:t xml:space="preserve"> OUI offenses in </w:t>
      </w:r>
      <w:r w:rsidR="004F633D">
        <w:rPr>
          <w:rFonts w:ascii="Times New Roman" w:hAnsi="Times New Roman" w:cs="Times New Roman"/>
        </w:rPr>
        <w:t>ten</w:t>
      </w:r>
      <w:r w:rsidR="00700C6F">
        <w:rPr>
          <w:rFonts w:ascii="Times New Roman" w:hAnsi="Times New Roman" w:cs="Times New Roman"/>
        </w:rPr>
        <w:t xml:space="preserve"> years, the suspension will be for a period of </w:t>
      </w:r>
      <w:r w:rsidR="004F633D">
        <w:rPr>
          <w:rFonts w:ascii="Times New Roman" w:hAnsi="Times New Roman" w:cs="Times New Roman"/>
        </w:rPr>
        <w:t>six</w:t>
      </w:r>
      <w:r w:rsidR="00700C6F">
        <w:rPr>
          <w:rFonts w:ascii="Times New Roman" w:hAnsi="Times New Roman" w:cs="Times New Roman"/>
        </w:rPr>
        <w:t xml:space="preserve"> years.</w:t>
      </w:r>
      <w:r w:rsidR="002D2C4F">
        <w:rPr>
          <w:rStyle w:val="FootnoteReference"/>
          <w:rFonts w:ascii="Times New Roman" w:hAnsi="Times New Roman" w:cs="Times New Roman"/>
        </w:rPr>
        <w:footnoteReference w:id="142"/>
      </w:r>
      <w:r w:rsidR="00700C6F">
        <w:rPr>
          <w:rFonts w:ascii="Times New Roman" w:hAnsi="Times New Roman" w:cs="Times New Roman"/>
          <w:i/>
        </w:rPr>
        <w:t xml:space="preserve"> </w:t>
      </w:r>
      <w:r w:rsidR="00700C6F">
        <w:rPr>
          <w:rFonts w:ascii="Times New Roman" w:hAnsi="Times New Roman" w:cs="Times New Roman"/>
        </w:rPr>
        <w:t xml:space="preserve">If the individual has a total of </w:t>
      </w:r>
      <w:r w:rsidR="004F633D">
        <w:rPr>
          <w:rFonts w:ascii="Times New Roman" w:hAnsi="Times New Roman" w:cs="Times New Roman"/>
        </w:rPr>
        <w:t>four</w:t>
      </w:r>
      <w:r w:rsidR="00700C6F">
        <w:rPr>
          <w:rFonts w:ascii="Times New Roman" w:hAnsi="Times New Roman" w:cs="Times New Roman"/>
        </w:rPr>
        <w:t xml:space="preserve"> or more OUI offenses in </w:t>
      </w:r>
      <w:r w:rsidR="004F633D">
        <w:rPr>
          <w:rFonts w:ascii="Times New Roman" w:hAnsi="Times New Roman" w:cs="Times New Roman"/>
        </w:rPr>
        <w:t>ten</w:t>
      </w:r>
      <w:r w:rsidR="00700C6F">
        <w:rPr>
          <w:rFonts w:ascii="Times New Roman" w:hAnsi="Times New Roman" w:cs="Times New Roman"/>
        </w:rPr>
        <w:t xml:space="preserve"> years, the suspension will be for a period of </w:t>
      </w:r>
      <w:r w:rsidR="004F633D">
        <w:rPr>
          <w:rFonts w:ascii="Times New Roman" w:hAnsi="Times New Roman" w:cs="Times New Roman"/>
        </w:rPr>
        <w:t>eight</w:t>
      </w:r>
      <w:r w:rsidR="00700C6F">
        <w:rPr>
          <w:rFonts w:ascii="Times New Roman" w:hAnsi="Times New Roman" w:cs="Times New Roman"/>
        </w:rPr>
        <w:t xml:space="preserve"> years.</w:t>
      </w:r>
      <w:r w:rsidR="002D2C4F">
        <w:rPr>
          <w:rStyle w:val="FootnoteReference"/>
          <w:rFonts w:ascii="Times New Roman" w:hAnsi="Times New Roman" w:cs="Times New Roman"/>
        </w:rPr>
        <w:footnoteReference w:id="143"/>
      </w:r>
    </w:p>
    <w:p w14:paraId="03E72118" w14:textId="25D8AC3B" w:rsidR="0067496A" w:rsidRPr="00CD17AC" w:rsidRDefault="0067496A" w:rsidP="00EA76AE">
      <w:pPr>
        <w:spacing w:line="480" w:lineRule="auto"/>
        <w:ind w:firstLine="720"/>
        <w:jc w:val="both"/>
        <w:rPr>
          <w:rFonts w:ascii="Times New Roman" w:hAnsi="Times New Roman" w:cs="Times New Roman"/>
          <w:i/>
        </w:rPr>
      </w:pPr>
      <w:r>
        <w:rPr>
          <w:rFonts w:ascii="Times New Roman" w:hAnsi="Times New Roman" w:cs="Times New Roman"/>
        </w:rPr>
        <w:t xml:space="preserve">With the installation of an ignition interlock device, an individual with a suspended license may </w:t>
      </w:r>
      <w:r w:rsidR="00CD17AC">
        <w:rPr>
          <w:rFonts w:ascii="Times New Roman" w:hAnsi="Times New Roman" w:cs="Times New Roman"/>
        </w:rPr>
        <w:t>regain restricted driving privileges.</w:t>
      </w:r>
      <w:r w:rsidR="002D2C4F">
        <w:rPr>
          <w:rStyle w:val="FootnoteReference"/>
          <w:rFonts w:ascii="Times New Roman" w:hAnsi="Times New Roman" w:cs="Times New Roman"/>
        </w:rPr>
        <w:footnoteReference w:id="144"/>
      </w:r>
      <w:r w:rsidR="00ED290B">
        <w:rPr>
          <w:rFonts w:ascii="Times New Roman" w:hAnsi="Times New Roman" w:cs="Times New Roman"/>
        </w:rPr>
        <w:t xml:space="preserve"> </w:t>
      </w:r>
      <w:r>
        <w:rPr>
          <w:rFonts w:ascii="Times New Roman" w:hAnsi="Times New Roman" w:cs="Times New Roman"/>
        </w:rPr>
        <w:t xml:space="preserve"> </w:t>
      </w:r>
      <w:r w:rsidR="00CD17AC">
        <w:rPr>
          <w:rFonts w:ascii="Times New Roman" w:hAnsi="Times New Roman" w:cs="Times New Roman"/>
        </w:rPr>
        <w:t xml:space="preserve">For an individual with </w:t>
      </w:r>
      <w:r w:rsidR="004F633D">
        <w:rPr>
          <w:rFonts w:ascii="Times New Roman" w:hAnsi="Times New Roman" w:cs="Times New Roman"/>
        </w:rPr>
        <w:t>one</w:t>
      </w:r>
      <w:r w:rsidR="00CD17AC">
        <w:rPr>
          <w:rFonts w:ascii="Times New Roman" w:hAnsi="Times New Roman" w:cs="Times New Roman"/>
        </w:rPr>
        <w:t xml:space="preserve"> </w:t>
      </w:r>
      <w:r w:rsidR="00CD17AC">
        <w:rPr>
          <w:rFonts w:ascii="Times New Roman" w:hAnsi="Times New Roman" w:cs="Times New Roman"/>
        </w:rPr>
        <w:lastRenderedPageBreak/>
        <w:t xml:space="preserve">OUI offense, he or she must serve </w:t>
      </w:r>
      <w:r w:rsidR="004F633D">
        <w:rPr>
          <w:rFonts w:ascii="Times New Roman" w:hAnsi="Times New Roman" w:cs="Times New Roman"/>
        </w:rPr>
        <w:t>thirty</w:t>
      </w:r>
      <w:r w:rsidR="00CD17AC">
        <w:rPr>
          <w:rFonts w:ascii="Times New Roman" w:hAnsi="Times New Roman" w:cs="Times New Roman"/>
        </w:rPr>
        <w:t xml:space="preserve"> </w:t>
      </w:r>
      <w:r w:rsidR="004F633D">
        <w:rPr>
          <w:rFonts w:ascii="Times New Roman" w:hAnsi="Times New Roman" w:cs="Times New Roman"/>
        </w:rPr>
        <w:t xml:space="preserve">out of the one hundred fifty </w:t>
      </w:r>
      <w:r w:rsidR="00CD17AC">
        <w:rPr>
          <w:rFonts w:ascii="Times New Roman" w:hAnsi="Times New Roman" w:cs="Times New Roman"/>
        </w:rPr>
        <w:t>days of the suspension before the ignition interlock device may be installed.</w:t>
      </w:r>
      <w:r w:rsidR="002D2C4F">
        <w:rPr>
          <w:rStyle w:val="FootnoteReference"/>
          <w:rFonts w:ascii="Times New Roman" w:hAnsi="Times New Roman" w:cs="Times New Roman"/>
        </w:rPr>
        <w:footnoteReference w:id="145"/>
      </w:r>
      <w:r w:rsidR="00CD17AC">
        <w:rPr>
          <w:rFonts w:ascii="Times New Roman" w:hAnsi="Times New Roman" w:cs="Times New Roman"/>
          <w:i/>
        </w:rPr>
        <w:t xml:space="preserve"> </w:t>
      </w:r>
      <w:r w:rsidR="00CD17AC">
        <w:rPr>
          <w:rFonts w:ascii="Times New Roman" w:hAnsi="Times New Roman" w:cs="Times New Roman"/>
        </w:rPr>
        <w:t xml:space="preserve">For an individual with </w:t>
      </w:r>
      <w:r w:rsidR="004F633D">
        <w:rPr>
          <w:rFonts w:ascii="Times New Roman" w:hAnsi="Times New Roman" w:cs="Times New Roman"/>
        </w:rPr>
        <w:t>two</w:t>
      </w:r>
      <w:r w:rsidR="00CD17AC">
        <w:rPr>
          <w:rFonts w:ascii="Times New Roman" w:hAnsi="Times New Roman" w:cs="Times New Roman"/>
        </w:rPr>
        <w:t xml:space="preserve"> OUI offenses, he or she must serve </w:t>
      </w:r>
      <w:r w:rsidR="004F633D">
        <w:rPr>
          <w:rFonts w:ascii="Times New Roman" w:hAnsi="Times New Roman" w:cs="Times New Roman"/>
        </w:rPr>
        <w:t>nine</w:t>
      </w:r>
      <w:r w:rsidR="00CD17AC">
        <w:rPr>
          <w:rFonts w:ascii="Times New Roman" w:hAnsi="Times New Roman" w:cs="Times New Roman"/>
        </w:rPr>
        <w:t xml:space="preserve"> months </w:t>
      </w:r>
      <w:r w:rsidR="004F633D">
        <w:rPr>
          <w:rFonts w:ascii="Times New Roman" w:hAnsi="Times New Roman" w:cs="Times New Roman"/>
        </w:rPr>
        <w:t>of the three-year</w:t>
      </w:r>
      <w:r w:rsidR="00CD17AC">
        <w:rPr>
          <w:rFonts w:ascii="Times New Roman" w:hAnsi="Times New Roman" w:cs="Times New Roman"/>
        </w:rPr>
        <w:t xml:space="preserve"> suspension before the ignition interlock device may be installed.</w:t>
      </w:r>
      <w:r w:rsidR="002D2C4F">
        <w:rPr>
          <w:rStyle w:val="FootnoteReference"/>
          <w:rFonts w:ascii="Times New Roman" w:hAnsi="Times New Roman" w:cs="Times New Roman"/>
        </w:rPr>
        <w:footnoteReference w:id="146"/>
      </w:r>
      <w:r w:rsidR="00CD17AC">
        <w:rPr>
          <w:rFonts w:ascii="Times New Roman" w:hAnsi="Times New Roman" w:cs="Times New Roman"/>
        </w:rPr>
        <w:t xml:space="preserve"> Once the ignition interlock device is installed</w:t>
      </w:r>
      <w:r w:rsidR="004F633D">
        <w:rPr>
          <w:rFonts w:ascii="Times New Roman" w:hAnsi="Times New Roman" w:cs="Times New Roman"/>
        </w:rPr>
        <w:t xml:space="preserve"> for </w:t>
      </w:r>
      <w:r w:rsidR="00D75660">
        <w:rPr>
          <w:rFonts w:ascii="Times New Roman" w:hAnsi="Times New Roman" w:cs="Times New Roman"/>
        </w:rPr>
        <w:t xml:space="preserve">an </w:t>
      </w:r>
      <w:r w:rsidR="004F633D">
        <w:rPr>
          <w:rFonts w:ascii="Times New Roman" w:hAnsi="Times New Roman" w:cs="Times New Roman"/>
        </w:rPr>
        <w:t>individual with two offenses</w:t>
      </w:r>
      <w:r w:rsidR="00CD17AC">
        <w:rPr>
          <w:rFonts w:ascii="Times New Roman" w:hAnsi="Times New Roman" w:cs="Times New Roman"/>
        </w:rPr>
        <w:t xml:space="preserve">, it must remain in the vehicle for a period of </w:t>
      </w:r>
      <w:r w:rsidR="004F633D">
        <w:rPr>
          <w:rFonts w:ascii="Times New Roman" w:hAnsi="Times New Roman" w:cs="Times New Roman"/>
        </w:rPr>
        <w:t>two</w:t>
      </w:r>
      <w:r w:rsidR="00CD17AC">
        <w:rPr>
          <w:rFonts w:ascii="Times New Roman" w:hAnsi="Times New Roman" w:cs="Times New Roman"/>
        </w:rPr>
        <w:t xml:space="preserve"> years.</w:t>
      </w:r>
      <w:r w:rsidR="00ED290B">
        <w:rPr>
          <w:rStyle w:val="FootnoteReference"/>
          <w:rFonts w:ascii="Times New Roman" w:hAnsi="Times New Roman" w:cs="Times New Roman"/>
        </w:rPr>
        <w:footnoteReference w:id="147"/>
      </w:r>
      <w:r w:rsidR="004458B0">
        <w:rPr>
          <w:rFonts w:ascii="Times New Roman" w:hAnsi="Times New Roman" w:cs="Times New Roman"/>
          <w:i/>
        </w:rPr>
        <w:t xml:space="preserve"> </w:t>
      </w:r>
      <w:r w:rsidR="004458B0">
        <w:rPr>
          <w:rFonts w:ascii="Times New Roman" w:hAnsi="Times New Roman" w:cs="Times New Roman"/>
        </w:rPr>
        <w:t xml:space="preserve">For an individual with </w:t>
      </w:r>
      <w:r w:rsidR="004F633D">
        <w:rPr>
          <w:rFonts w:ascii="Times New Roman" w:hAnsi="Times New Roman" w:cs="Times New Roman"/>
        </w:rPr>
        <w:t>three</w:t>
      </w:r>
      <w:r w:rsidR="004458B0">
        <w:rPr>
          <w:rFonts w:ascii="Times New Roman" w:hAnsi="Times New Roman" w:cs="Times New Roman"/>
        </w:rPr>
        <w:t xml:space="preserve"> OUI offenses, he or she must serve </w:t>
      </w:r>
      <w:r w:rsidR="004F633D">
        <w:rPr>
          <w:rFonts w:ascii="Times New Roman" w:hAnsi="Times New Roman" w:cs="Times New Roman"/>
        </w:rPr>
        <w:t>three out of the six</w:t>
      </w:r>
      <w:r w:rsidR="004458B0">
        <w:rPr>
          <w:rFonts w:ascii="Times New Roman" w:hAnsi="Times New Roman" w:cs="Times New Roman"/>
        </w:rPr>
        <w:t xml:space="preserve"> years of the suspension before the ignition interlock device may be installed.</w:t>
      </w:r>
      <w:r w:rsidR="00ED290B">
        <w:rPr>
          <w:rStyle w:val="FootnoteReference"/>
          <w:rFonts w:ascii="Times New Roman" w:hAnsi="Times New Roman" w:cs="Times New Roman"/>
        </w:rPr>
        <w:footnoteReference w:id="148"/>
      </w:r>
      <w:r w:rsidR="004458B0">
        <w:rPr>
          <w:rFonts w:ascii="Times New Roman" w:hAnsi="Times New Roman" w:cs="Times New Roman"/>
          <w:i/>
        </w:rPr>
        <w:t xml:space="preserve"> </w:t>
      </w:r>
      <w:r w:rsidR="004458B0">
        <w:rPr>
          <w:rFonts w:ascii="Times New Roman" w:hAnsi="Times New Roman" w:cs="Times New Roman"/>
        </w:rPr>
        <w:t>Once the ignition interlock device is installed</w:t>
      </w:r>
      <w:r w:rsidR="004F633D">
        <w:rPr>
          <w:rFonts w:ascii="Times New Roman" w:hAnsi="Times New Roman" w:cs="Times New Roman"/>
        </w:rPr>
        <w:t xml:space="preserve"> for individuals with three offenses</w:t>
      </w:r>
      <w:r w:rsidR="004458B0">
        <w:rPr>
          <w:rFonts w:ascii="Times New Roman" w:hAnsi="Times New Roman" w:cs="Times New Roman"/>
        </w:rPr>
        <w:t>, it must remain in the vehicle for a period of 3 years.</w:t>
      </w:r>
      <w:r w:rsidR="00ED290B">
        <w:rPr>
          <w:rStyle w:val="FootnoteReference"/>
          <w:rFonts w:ascii="Times New Roman" w:hAnsi="Times New Roman" w:cs="Times New Roman"/>
        </w:rPr>
        <w:footnoteReference w:id="149"/>
      </w:r>
      <w:r w:rsidR="004458B0">
        <w:rPr>
          <w:rFonts w:ascii="Times New Roman" w:hAnsi="Times New Roman" w:cs="Times New Roman"/>
        </w:rPr>
        <w:t xml:space="preserve"> </w:t>
      </w:r>
    </w:p>
    <w:p w14:paraId="54ED3929" w14:textId="101B8E1B" w:rsidR="004B0C6D" w:rsidRDefault="004B0C6D" w:rsidP="004C2793">
      <w:pPr>
        <w:spacing w:line="480" w:lineRule="auto"/>
        <w:jc w:val="center"/>
        <w:rPr>
          <w:rFonts w:ascii="Times New Roman" w:hAnsi="Times New Roman" w:cs="Times New Roman"/>
          <w:b/>
        </w:rPr>
      </w:pPr>
      <w:r>
        <w:rPr>
          <w:rFonts w:ascii="Times New Roman" w:hAnsi="Times New Roman" w:cs="Times New Roman"/>
          <w:b/>
        </w:rPr>
        <w:t>Appalachian Region States</w:t>
      </w:r>
    </w:p>
    <w:p w14:paraId="2BB6B083" w14:textId="0C2767F2"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t>Alabama</w:t>
      </w:r>
    </w:p>
    <w:p w14:paraId="1A9E6A88" w14:textId="4D5755CA" w:rsidR="004C1367" w:rsidRDefault="004C1367" w:rsidP="004C2793">
      <w:pPr>
        <w:spacing w:line="480" w:lineRule="auto"/>
        <w:jc w:val="both"/>
        <w:rPr>
          <w:rFonts w:ascii="Times New Roman" w:hAnsi="Times New Roman" w:cs="Times New Roman"/>
        </w:rPr>
      </w:pPr>
      <w:r>
        <w:rPr>
          <w:rFonts w:ascii="Times New Roman" w:hAnsi="Times New Roman" w:cs="Times New Roman"/>
          <w:b/>
        </w:rPr>
        <w:tab/>
      </w:r>
      <w:r w:rsidR="008E195A">
        <w:rPr>
          <w:rFonts w:ascii="Times New Roman" w:hAnsi="Times New Roman" w:cs="Times New Roman"/>
        </w:rPr>
        <w:t>In 2014, Alabama enacted a law that that made ignition interlock devices mandatory for all DUI offenders.</w:t>
      </w:r>
      <w:r w:rsidR="00ED290B">
        <w:rPr>
          <w:rStyle w:val="FootnoteReference"/>
          <w:rFonts w:ascii="Times New Roman" w:hAnsi="Times New Roman" w:cs="Times New Roman"/>
        </w:rPr>
        <w:footnoteReference w:id="150"/>
      </w:r>
      <w:r w:rsidR="008E195A">
        <w:rPr>
          <w:rFonts w:ascii="Times New Roman" w:hAnsi="Times New Roman" w:cs="Times New Roman"/>
        </w:rPr>
        <w:t xml:space="preserve"> The </w:t>
      </w:r>
      <w:r w:rsidR="00D75660">
        <w:rPr>
          <w:rFonts w:ascii="Times New Roman" w:hAnsi="Times New Roman" w:cs="Times New Roman"/>
        </w:rPr>
        <w:t>movement for stricter DUI laws obviously aims to</w:t>
      </w:r>
      <w:r w:rsidR="008E195A">
        <w:rPr>
          <w:rFonts w:ascii="Times New Roman" w:hAnsi="Times New Roman" w:cs="Times New Roman"/>
        </w:rPr>
        <w:t xml:space="preserve"> decrease</w:t>
      </w:r>
      <w:r w:rsidR="00D75660">
        <w:rPr>
          <w:rFonts w:ascii="Times New Roman" w:hAnsi="Times New Roman" w:cs="Times New Roman"/>
        </w:rPr>
        <w:t xml:space="preserve"> the</w:t>
      </w:r>
      <w:r w:rsidR="008E195A">
        <w:rPr>
          <w:rFonts w:ascii="Times New Roman" w:hAnsi="Times New Roman" w:cs="Times New Roman"/>
        </w:rPr>
        <w:t xml:space="preserve"> number of injuries and fatalities. </w:t>
      </w:r>
      <w:r>
        <w:rPr>
          <w:rFonts w:ascii="Times New Roman" w:hAnsi="Times New Roman" w:cs="Times New Roman"/>
        </w:rPr>
        <w:t>In 201</w:t>
      </w:r>
      <w:r w:rsidR="003813AE">
        <w:rPr>
          <w:rFonts w:ascii="Times New Roman" w:hAnsi="Times New Roman" w:cs="Times New Roman"/>
        </w:rPr>
        <w:t>6</w:t>
      </w:r>
      <w:r>
        <w:rPr>
          <w:rFonts w:ascii="Times New Roman" w:hAnsi="Times New Roman" w:cs="Times New Roman"/>
        </w:rPr>
        <w:t>, 2</w:t>
      </w:r>
      <w:r w:rsidR="003813AE">
        <w:rPr>
          <w:rFonts w:ascii="Times New Roman" w:hAnsi="Times New Roman" w:cs="Times New Roman"/>
        </w:rPr>
        <w:t>7</w:t>
      </w:r>
      <w:r>
        <w:rPr>
          <w:rFonts w:ascii="Times New Roman" w:hAnsi="Times New Roman" w:cs="Times New Roman"/>
        </w:rPr>
        <w:t xml:space="preserve">% of all traffic fatalities </w:t>
      </w:r>
      <w:r>
        <w:rPr>
          <w:rFonts w:ascii="Times New Roman" w:hAnsi="Times New Roman" w:cs="Times New Roman"/>
        </w:rPr>
        <w:lastRenderedPageBreak/>
        <w:t>in Alabama were related to drunk driving</w:t>
      </w:r>
      <w:r w:rsidR="00D75660">
        <w:rPr>
          <w:rFonts w:ascii="Times New Roman" w:hAnsi="Times New Roman" w:cs="Times New Roman"/>
        </w:rPr>
        <w:t>,</w:t>
      </w:r>
      <w:r w:rsidR="00A46032">
        <w:rPr>
          <w:rFonts w:ascii="Times New Roman" w:hAnsi="Times New Roman" w:cs="Times New Roman"/>
        </w:rPr>
        <w:t xml:space="preserve"> which resulted in</w:t>
      </w:r>
      <w:r>
        <w:rPr>
          <w:rFonts w:ascii="Times New Roman" w:hAnsi="Times New Roman" w:cs="Times New Roman"/>
        </w:rPr>
        <w:t xml:space="preserve"> </w:t>
      </w:r>
      <w:r w:rsidR="00041D7C">
        <w:rPr>
          <w:rFonts w:ascii="Times New Roman" w:hAnsi="Times New Roman" w:cs="Times New Roman"/>
        </w:rPr>
        <w:t>2</w:t>
      </w:r>
      <w:r w:rsidR="003813AE">
        <w:rPr>
          <w:rFonts w:ascii="Times New Roman" w:hAnsi="Times New Roman" w:cs="Times New Roman"/>
        </w:rPr>
        <w:t>79</w:t>
      </w:r>
      <w:r w:rsidR="00A46032">
        <w:rPr>
          <w:rFonts w:ascii="Times New Roman" w:hAnsi="Times New Roman" w:cs="Times New Roman"/>
        </w:rPr>
        <w:t xml:space="preserve"> fatalities.</w:t>
      </w:r>
      <w:r w:rsidR="00ED290B">
        <w:rPr>
          <w:rStyle w:val="FootnoteReference"/>
          <w:rFonts w:ascii="Times New Roman" w:hAnsi="Times New Roman" w:cs="Times New Roman"/>
        </w:rPr>
        <w:footnoteReference w:id="151"/>
      </w:r>
      <w:r w:rsidR="00ED290B">
        <w:rPr>
          <w:rFonts w:ascii="Times New Roman" w:hAnsi="Times New Roman" w:cs="Times New Roman"/>
        </w:rPr>
        <w:t xml:space="preserve"> </w:t>
      </w:r>
      <w:r w:rsidR="003813AE">
        <w:rPr>
          <w:rFonts w:ascii="Times New Roman" w:hAnsi="Times New Roman" w:cs="Times New Roman"/>
        </w:rPr>
        <w:t>The state experienced</w:t>
      </w:r>
      <w:r>
        <w:rPr>
          <w:rFonts w:ascii="Times New Roman" w:hAnsi="Times New Roman" w:cs="Times New Roman"/>
        </w:rPr>
        <w:t xml:space="preserve"> a 37.9% decrease in fatalities involving a drunken driver from 2006 to 2015.</w:t>
      </w:r>
      <w:r w:rsidR="00ED290B">
        <w:rPr>
          <w:rStyle w:val="FootnoteReference"/>
          <w:rFonts w:ascii="Times New Roman" w:hAnsi="Times New Roman" w:cs="Times New Roman"/>
        </w:rPr>
        <w:footnoteReference w:id="152"/>
      </w:r>
      <w:r>
        <w:rPr>
          <w:rFonts w:ascii="Times New Roman" w:hAnsi="Times New Roman" w:cs="Times New Roman"/>
        </w:rPr>
        <w:t xml:space="preserve"> </w:t>
      </w:r>
    </w:p>
    <w:p w14:paraId="4A69AE2F" w14:textId="7E67BE55" w:rsidR="002F322D" w:rsidRDefault="002F322D" w:rsidP="004C2793">
      <w:pPr>
        <w:spacing w:line="480" w:lineRule="auto"/>
        <w:jc w:val="both"/>
        <w:rPr>
          <w:rFonts w:ascii="Times New Roman" w:hAnsi="Times New Roman" w:cs="Times New Roman"/>
        </w:rPr>
      </w:pPr>
      <w:r>
        <w:rPr>
          <w:rFonts w:ascii="Times New Roman" w:hAnsi="Times New Roman" w:cs="Times New Roman"/>
        </w:rPr>
        <w:tab/>
        <w:t xml:space="preserve">The implied consent statue in Alabama states that any person who operates a motor vehicle upon the public highway shall be deemed to </w:t>
      </w:r>
      <w:r w:rsidR="00DC1164">
        <w:rPr>
          <w:rFonts w:ascii="Times New Roman" w:hAnsi="Times New Roman" w:cs="Times New Roman"/>
        </w:rPr>
        <w:t>have given his</w:t>
      </w:r>
      <w:r w:rsidR="00212539">
        <w:rPr>
          <w:rFonts w:ascii="Times New Roman" w:hAnsi="Times New Roman" w:cs="Times New Roman"/>
        </w:rPr>
        <w:t xml:space="preserve"> or her</w:t>
      </w:r>
      <w:r w:rsidR="00DC1164">
        <w:rPr>
          <w:rFonts w:ascii="Times New Roman" w:hAnsi="Times New Roman" w:cs="Times New Roman"/>
        </w:rPr>
        <w:t xml:space="preserve"> consent to a chemical test for the purpose of determining the </w:t>
      </w:r>
      <w:r w:rsidR="00212539">
        <w:rPr>
          <w:rFonts w:ascii="Times New Roman" w:hAnsi="Times New Roman" w:cs="Times New Roman"/>
        </w:rPr>
        <w:t>alcohol concentration</w:t>
      </w:r>
      <w:r w:rsidR="00DC1164">
        <w:rPr>
          <w:rFonts w:ascii="Times New Roman" w:hAnsi="Times New Roman" w:cs="Times New Roman"/>
        </w:rPr>
        <w:t xml:space="preserve"> of his or her b</w:t>
      </w:r>
      <w:r w:rsidR="008C67A2">
        <w:rPr>
          <w:rFonts w:ascii="Times New Roman" w:hAnsi="Times New Roman" w:cs="Times New Roman"/>
        </w:rPr>
        <w:t>lood.</w:t>
      </w:r>
      <w:r w:rsidR="00ED290B">
        <w:rPr>
          <w:rStyle w:val="FootnoteReference"/>
          <w:rFonts w:ascii="Times New Roman" w:hAnsi="Times New Roman" w:cs="Times New Roman"/>
        </w:rPr>
        <w:footnoteReference w:id="153"/>
      </w:r>
      <w:r w:rsidR="008C67A2">
        <w:rPr>
          <w:rFonts w:ascii="Times New Roman" w:hAnsi="Times New Roman" w:cs="Times New Roman"/>
        </w:rPr>
        <w:t xml:space="preserve"> </w:t>
      </w:r>
    </w:p>
    <w:p w14:paraId="534C258D" w14:textId="4CB4DBD2" w:rsidR="00DC1164" w:rsidRDefault="00DC1164" w:rsidP="004C2793">
      <w:pPr>
        <w:spacing w:line="480" w:lineRule="auto"/>
        <w:jc w:val="both"/>
        <w:rPr>
          <w:rFonts w:ascii="Times New Roman" w:hAnsi="Times New Roman" w:cs="Times New Roman"/>
        </w:rPr>
      </w:pPr>
      <w:r>
        <w:rPr>
          <w:rFonts w:ascii="Times New Roman" w:hAnsi="Times New Roman" w:cs="Times New Roman"/>
        </w:rPr>
        <w:tab/>
        <w:t>If an individual is under arrest for a DUI offense, but refuses to submit to a chemical t</w:t>
      </w:r>
      <w:r w:rsidR="00BA0473">
        <w:rPr>
          <w:rFonts w:ascii="Times New Roman" w:hAnsi="Times New Roman" w:cs="Times New Roman"/>
        </w:rPr>
        <w:t>est, he or she will be issued a license suspension</w:t>
      </w:r>
      <w:r>
        <w:rPr>
          <w:rFonts w:ascii="Times New Roman" w:hAnsi="Times New Roman" w:cs="Times New Roman"/>
        </w:rPr>
        <w:t>.</w:t>
      </w:r>
      <w:r w:rsidR="00ED290B">
        <w:rPr>
          <w:rStyle w:val="FootnoteReference"/>
          <w:rFonts w:ascii="Times New Roman" w:hAnsi="Times New Roman" w:cs="Times New Roman"/>
        </w:rPr>
        <w:footnoteReference w:id="154"/>
      </w:r>
      <w:r>
        <w:rPr>
          <w:rFonts w:ascii="Times New Roman" w:hAnsi="Times New Roman" w:cs="Times New Roman"/>
        </w:rPr>
        <w:t xml:space="preserve"> For a first offense </w:t>
      </w:r>
      <w:r w:rsidR="00AB1D61">
        <w:rPr>
          <w:rFonts w:ascii="Times New Roman" w:hAnsi="Times New Roman" w:cs="Times New Roman"/>
        </w:rPr>
        <w:t xml:space="preserve">refusal, an individual’s license will be suspended for a period of </w:t>
      </w:r>
      <w:r w:rsidR="00212539">
        <w:rPr>
          <w:rFonts w:ascii="Times New Roman" w:hAnsi="Times New Roman" w:cs="Times New Roman"/>
        </w:rPr>
        <w:t>ninety</w:t>
      </w:r>
      <w:r w:rsidR="00AB1D61">
        <w:rPr>
          <w:rFonts w:ascii="Times New Roman" w:hAnsi="Times New Roman" w:cs="Times New Roman"/>
        </w:rPr>
        <w:t xml:space="preserve"> days.</w:t>
      </w:r>
      <w:r w:rsidR="00ED290B">
        <w:rPr>
          <w:rStyle w:val="FootnoteReference"/>
          <w:rFonts w:ascii="Times New Roman" w:hAnsi="Times New Roman" w:cs="Times New Roman"/>
        </w:rPr>
        <w:footnoteReference w:id="155"/>
      </w:r>
      <w:r w:rsidR="00AB1D61">
        <w:rPr>
          <w:rFonts w:ascii="Times New Roman" w:hAnsi="Times New Roman" w:cs="Times New Roman"/>
        </w:rPr>
        <w:t xml:space="preserve"> For a second or subsequent offense refusal, the suspension period will be one year.</w:t>
      </w:r>
      <w:r w:rsidR="00ED290B">
        <w:rPr>
          <w:rStyle w:val="FootnoteReference"/>
          <w:rFonts w:ascii="Times New Roman" w:hAnsi="Times New Roman" w:cs="Times New Roman"/>
        </w:rPr>
        <w:footnoteReference w:id="156"/>
      </w:r>
    </w:p>
    <w:p w14:paraId="2B498251" w14:textId="6638FA21" w:rsidR="001734E3" w:rsidRDefault="001734E3" w:rsidP="004C2793">
      <w:pPr>
        <w:spacing w:line="480" w:lineRule="auto"/>
        <w:jc w:val="both"/>
        <w:rPr>
          <w:rFonts w:ascii="Times New Roman" w:hAnsi="Times New Roman" w:cs="Times New Roman"/>
        </w:rPr>
      </w:pPr>
      <w:r>
        <w:rPr>
          <w:rFonts w:ascii="Times New Roman" w:hAnsi="Times New Roman" w:cs="Times New Roman"/>
        </w:rPr>
        <w:tab/>
      </w:r>
      <w:r w:rsidR="009261B4">
        <w:rPr>
          <w:rFonts w:ascii="Times New Roman" w:hAnsi="Times New Roman" w:cs="Times New Roman"/>
        </w:rPr>
        <w:t>If an individual is convicted of a DUI offense, the Secretary of the Alabama State Law Enforcement Agency wi</w:t>
      </w:r>
      <w:r w:rsidR="00561945">
        <w:rPr>
          <w:rFonts w:ascii="Times New Roman" w:hAnsi="Times New Roman" w:cs="Times New Roman"/>
        </w:rPr>
        <w:t>ll suspend his or her license.</w:t>
      </w:r>
      <w:r w:rsidR="00ED290B">
        <w:rPr>
          <w:rStyle w:val="FootnoteReference"/>
          <w:rFonts w:ascii="Times New Roman" w:hAnsi="Times New Roman" w:cs="Times New Roman"/>
        </w:rPr>
        <w:footnoteReference w:id="157"/>
      </w:r>
      <w:r w:rsidR="00561945">
        <w:rPr>
          <w:rFonts w:ascii="Times New Roman" w:hAnsi="Times New Roman" w:cs="Times New Roman"/>
        </w:rPr>
        <w:t xml:space="preserve"> </w:t>
      </w:r>
      <w:r w:rsidR="009261B4">
        <w:rPr>
          <w:rFonts w:ascii="Times New Roman" w:hAnsi="Times New Roman" w:cs="Times New Roman"/>
        </w:rPr>
        <w:t xml:space="preserve">For a first DUI </w:t>
      </w:r>
      <w:r w:rsidR="009261B4">
        <w:rPr>
          <w:rFonts w:ascii="Times New Roman" w:hAnsi="Times New Roman" w:cs="Times New Roman"/>
        </w:rPr>
        <w:lastRenderedPageBreak/>
        <w:t>offense,</w:t>
      </w:r>
      <w:r w:rsidR="00561945">
        <w:rPr>
          <w:rFonts w:ascii="Times New Roman" w:hAnsi="Times New Roman" w:cs="Times New Roman"/>
        </w:rPr>
        <w:t xml:space="preserve"> the suspension will be for a period of </w:t>
      </w:r>
      <w:r w:rsidR="00212539">
        <w:rPr>
          <w:rFonts w:ascii="Times New Roman" w:hAnsi="Times New Roman" w:cs="Times New Roman"/>
        </w:rPr>
        <w:t>ninety</w:t>
      </w:r>
      <w:r w:rsidR="00561945">
        <w:rPr>
          <w:rFonts w:ascii="Times New Roman" w:hAnsi="Times New Roman" w:cs="Times New Roman"/>
        </w:rPr>
        <w:t xml:space="preserve"> days.</w:t>
      </w:r>
      <w:r w:rsidR="00ED290B">
        <w:rPr>
          <w:rStyle w:val="FootnoteReference"/>
          <w:rFonts w:ascii="Times New Roman" w:hAnsi="Times New Roman" w:cs="Times New Roman"/>
        </w:rPr>
        <w:footnoteReference w:id="158"/>
      </w:r>
      <w:r w:rsidR="00561945">
        <w:rPr>
          <w:rFonts w:ascii="Times New Roman" w:hAnsi="Times New Roman" w:cs="Times New Roman"/>
        </w:rPr>
        <w:t xml:space="preserve"> After </w:t>
      </w:r>
      <w:r w:rsidR="00212539">
        <w:rPr>
          <w:rFonts w:ascii="Times New Roman" w:hAnsi="Times New Roman" w:cs="Times New Roman"/>
        </w:rPr>
        <w:t>forty-five</w:t>
      </w:r>
      <w:r w:rsidR="00561945">
        <w:rPr>
          <w:rFonts w:ascii="Times New Roman" w:hAnsi="Times New Roman" w:cs="Times New Roman"/>
        </w:rPr>
        <w:t xml:space="preserve"> days, the individual may regain restricted driving privileges with the installation of an ignition interlock device.</w:t>
      </w:r>
      <w:r w:rsidR="00ED290B">
        <w:rPr>
          <w:rStyle w:val="FootnoteReference"/>
          <w:rFonts w:ascii="Times New Roman" w:hAnsi="Times New Roman" w:cs="Times New Roman"/>
        </w:rPr>
        <w:footnoteReference w:id="159"/>
      </w:r>
      <w:r w:rsidR="00561945">
        <w:rPr>
          <w:rFonts w:ascii="Times New Roman" w:hAnsi="Times New Roman" w:cs="Times New Roman"/>
        </w:rPr>
        <w:t xml:space="preserve"> For a second DUI offense in a </w:t>
      </w:r>
      <w:r w:rsidR="00212539">
        <w:rPr>
          <w:rFonts w:ascii="Times New Roman" w:hAnsi="Times New Roman" w:cs="Times New Roman"/>
        </w:rPr>
        <w:t>five</w:t>
      </w:r>
      <w:r w:rsidR="00B43BF9">
        <w:rPr>
          <w:rFonts w:ascii="Times New Roman" w:hAnsi="Times New Roman" w:cs="Times New Roman"/>
        </w:rPr>
        <w:t>-</w:t>
      </w:r>
      <w:r w:rsidR="00561945">
        <w:rPr>
          <w:rFonts w:ascii="Times New Roman" w:hAnsi="Times New Roman" w:cs="Times New Roman"/>
        </w:rPr>
        <w:t>year period, an individual will be is</w:t>
      </w:r>
      <w:r w:rsidR="00BA0473">
        <w:rPr>
          <w:rFonts w:ascii="Times New Roman" w:hAnsi="Times New Roman" w:cs="Times New Roman"/>
        </w:rPr>
        <w:t>sued a suspension</w:t>
      </w:r>
      <w:r w:rsidR="00561945">
        <w:rPr>
          <w:rFonts w:ascii="Times New Roman" w:hAnsi="Times New Roman" w:cs="Times New Roman"/>
        </w:rPr>
        <w:t xml:space="preserve"> for a period of </w:t>
      </w:r>
      <w:r w:rsidR="00212539">
        <w:rPr>
          <w:rFonts w:ascii="Times New Roman" w:hAnsi="Times New Roman" w:cs="Times New Roman"/>
        </w:rPr>
        <w:t>one</w:t>
      </w:r>
      <w:r w:rsidR="00561945">
        <w:rPr>
          <w:rFonts w:ascii="Times New Roman" w:hAnsi="Times New Roman" w:cs="Times New Roman"/>
        </w:rPr>
        <w:t xml:space="preserve"> year.</w:t>
      </w:r>
      <w:r w:rsidR="00ED290B">
        <w:rPr>
          <w:rStyle w:val="FootnoteReference"/>
          <w:rFonts w:ascii="Times New Roman" w:hAnsi="Times New Roman" w:cs="Times New Roman"/>
        </w:rPr>
        <w:footnoteReference w:id="160"/>
      </w:r>
      <w:r w:rsidR="00561945">
        <w:rPr>
          <w:rFonts w:ascii="Times New Roman" w:hAnsi="Times New Roman" w:cs="Times New Roman"/>
        </w:rPr>
        <w:t xml:space="preserve"> </w:t>
      </w:r>
      <w:r w:rsidR="00A54F34">
        <w:rPr>
          <w:rFonts w:ascii="Times New Roman" w:hAnsi="Times New Roman" w:cs="Times New Roman"/>
        </w:rPr>
        <w:t>A</w:t>
      </w:r>
      <w:r w:rsidR="00B43BF9">
        <w:rPr>
          <w:rFonts w:ascii="Times New Roman" w:hAnsi="Times New Roman" w:cs="Times New Roman"/>
        </w:rPr>
        <w:t xml:space="preserve">n individual with a second DUI offense will </w:t>
      </w:r>
      <w:r w:rsidR="00212539">
        <w:rPr>
          <w:rFonts w:ascii="Times New Roman" w:hAnsi="Times New Roman" w:cs="Times New Roman"/>
        </w:rPr>
        <w:t xml:space="preserve">also </w:t>
      </w:r>
      <w:r w:rsidR="00B43BF9">
        <w:rPr>
          <w:rFonts w:ascii="Times New Roman" w:hAnsi="Times New Roman" w:cs="Times New Roman"/>
        </w:rPr>
        <w:t>be required to install an ignition interlock device in his or her vehicle.</w:t>
      </w:r>
      <w:r w:rsidR="00ED290B">
        <w:rPr>
          <w:rStyle w:val="FootnoteReference"/>
          <w:rFonts w:ascii="Times New Roman" w:hAnsi="Times New Roman" w:cs="Times New Roman"/>
        </w:rPr>
        <w:footnoteReference w:id="161"/>
      </w:r>
      <w:r w:rsidR="000D1813">
        <w:rPr>
          <w:rFonts w:ascii="Times New Roman" w:hAnsi="Times New Roman" w:cs="Times New Roman"/>
        </w:rPr>
        <w:t xml:space="preserve"> </w:t>
      </w:r>
      <w:r w:rsidR="00A54F34">
        <w:rPr>
          <w:rFonts w:ascii="Times New Roman" w:hAnsi="Times New Roman" w:cs="Times New Roman"/>
        </w:rPr>
        <w:t xml:space="preserve">For a third DUI offense, </w:t>
      </w:r>
      <w:r w:rsidR="00405001">
        <w:rPr>
          <w:rFonts w:ascii="Times New Roman" w:hAnsi="Times New Roman" w:cs="Times New Roman"/>
        </w:rPr>
        <w:t xml:space="preserve">the suspension period will be for </w:t>
      </w:r>
      <w:r w:rsidR="00212539">
        <w:rPr>
          <w:rFonts w:ascii="Times New Roman" w:hAnsi="Times New Roman" w:cs="Times New Roman"/>
        </w:rPr>
        <w:t>three</w:t>
      </w:r>
      <w:r w:rsidR="00405001">
        <w:rPr>
          <w:rFonts w:ascii="Times New Roman" w:hAnsi="Times New Roman" w:cs="Times New Roman"/>
        </w:rPr>
        <w:t xml:space="preserve"> years.</w:t>
      </w:r>
      <w:r w:rsidR="00ED290B">
        <w:rPr>
          <w:rStyle w:val="FootnoteReference"/>
          <w:rFonts w:ascii="Times New Roman" w:hAnsi="Times New Roman" w:cs="Times New Roman"/>
        </w:rPr>
        <w:footnoteReference w:id="162"/>
      </w:r>
      <w:r w:rsidR="00405001">
        <w:rPr>
          <w:rFonts w:ascii="Times New Roman" w:hAnsi="Times New Roman" w:cs="Times New Roman"/>
        </w:rPr>
        <w:t xml:space="preserve"> </w:t>
      </w:r>
      <w:r w:rsidR="00A54F34">
        <w:rPr>
          <w:rFonts w:ascii="Times New Roman" w:hAnsi="Times New Roman" w:cs="Times New Roman"/>
        </w:rPr>
        <w:t xml:space="preserve">As with a second suspension, an individual with a </w:t>
      </w:r>
      <w:r w:rsidR="00405001">
        <w:rPr>
          <w:rFonts w:ascii="Times New Roman" w:hAnsi="Times New Roman" w:cs="Times New Roman"/>
        </w:rPr>
        <w:t>third</w:t>
      </w:r>
      <w:r w:rsidR="00A54F34">
        <w:rPr>
          <w:rFonts w:ascii="Times New Roman" w:hAnsi="Times New Roman" w:cs="Times New Roman"/>
        </w:rPr>
        <w:t xml:space="preserve"> DUI offense will be required to install an ignition interlock device in his or her vehicle.</w:t>
      </w:r>
      <w:r w:rsidR="00ED290B">
        <w:rPr>
          <w:rStyle w:val="FootnoteReference"/>
          <w:rFonts w:ascii="Times New Roman" w:hAnsi="Times New Roman" w:cs="Times New Roman"/>
        </w:rPr>
        <w:footnoteReference w:id="163"/>
      </w:r>
      <w:r w:rsidR="00A54F34">
        <w:rPr>
          <w:rFonts w:ascii="Times New Roman" w:hAnsi="Times New Roman" w:cs="Times New Roman"/>
        </w:rPr>
        <w:t xml:space="preserve"> </w:t>
      </w:r>
      <w:r w:rsidR="00405001">
        <w:rPr>
          <w:rFonts w:ascii="Times New Roman" w:hAnsi="Times New Roman" w:cs="Times New Roman"/>
        </w:rPr>
        <w:t xml:space="preserve">In all instances, the ignition interlock must remain installed in the vehicle for a period of </w:t>
      </w:r>
      <w:r w:rsidR="00212539">
        <w:rPr>
          <w:rFonts w:ascii="Times New Roman" w:hAnsi="Times New Roman" w:cs="Times New Roman"/>
        </w:rPr>
        <w:t>two</w:t>
      </w:r>
      <w:r w:rsidR="00405001">
        <w:rPr>
          <w:rFonts w:ascii="Times New Roman" w:hAnsi="Times New Roman" w:cs="Times New Roman"/>
        </w:rPr>
        <w:t xml:space="preserve"> years.</w:t>
      </w:r>
      <w:r w:rsidR="00ED290B">
        <w:rPr>
          <w:rStyle w:val="FootnoteReference"/>
          <w:rFonts w:ascii="Times New Roman" w:hAnsi="Times New Roman" w:cs="Times New Roman"/>
        </w:rPr>
        <w:footnoteReference w:id="164"/>
      </w:r>
      <w:r w:rsidR="00405001">
        <w:rPr>
          <w:rFonts w:ascii="Times New Roman" w:hAnsi="Times New Roman" w:cs="Times New Roman"/>
        </w:rPr>
        <w:t xml:space="preserve"> </w:t>
      </w:r>
    </w:p>
    <w:p w14:paraId="66E30EF6" w14:textId="5ECB62FD"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t>Georgia</w:t>
      </w:r>
    </w:p>
    <w:p w14:paraId="2FC1E423" w14:textId="7074DDE6" w:rsidR="00CD03D6" w:rsidRDefault="00CD03D6" w:rsidP="004C2793">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In 201</w:t>
      </w:r>
      <w:r w:rsidR="00005F68">
        <w:rPr>
          <w:rFonts w:ascii="Times New Roman" w:hAnsi="Times New Roman" w:cs="Times New Roman"/>
        </w:rPr>
        <w:t>6</w:t>
      </w:r>
      <w:r>
        <w:rPr>
          <w:rFonts w:ascii="Times New Roman" w:hAnsi="Times New Roman" w:cs="Times New Roman"/>
        </w:rPr>
        <w:t xml:space="preserve">, </w:t>
      </w:r>
      <w:r w:rsidR="005C1145">
        <w:rPr>
          <w:rFonts w:ascii="Times New Roman" w:hAnsi="Times New Roman" w:cs="Times New Roman"/>
        </w:rPr>
        <w:t>2</w:t>
      </w:r>
      <w:r w:rsidR="00005F68">
        <w:rPr>
          <w:rFonts w:ascii="Times New Roman" w:hAnsi="Times New Roman" w:cs="Times New Roman"/>
        </w:rPr>
        <w:t>4</w:t>
      </w:r>
      <w:r>
        <w:rPr>
          <w:rFonts w:ascii="Times New Roman" w:hAnsi="Times New Roman" w:cs="Times New Roman"/>
        </w:rPr>
        <w:t xml:space="preserve">% of all traffic fatalities in </w:t>
      </w:r>
      <w:r w:rsidR="005C1145">
        <w:rPr>
          <w:rFonts w:ascii="Times New Roman" w:hAnsi="Times New Roman" w:cs="Times New Roman"/>
        </w:rPr>
        <w:t>Georgia</w:t>
      </w:r>
      <w:r>
        <w:rPr>
          <w:rFonts w:ascii="Times New Roman" w:hAnsi="Times New Roman" w:cs="Times New Roman"/>
        </w:rPr>
        <w:t xml:space="preserve"> were related to drunk driving</w:t>
      </w:r>
      <w:r w:rsidR="00A46032">
        <w:rPr>
          <w:rFonts w:ascii="Times New Roman" w:hAnsi="Times New Roman" w:cs="Times New Roman"/>
        </w:rPr>
        <w:t>,</w:t>
      </w:r>
      <w:r w:rsidR="0042246A">
        <w:rPr>
          <w:rFonts w:ascii="Times New Roman" w:hAnsi="Times New Roman" w:cs="Times New Roman"/>
        </w:rPr>
        <w:t xml:space="preserve"> totaling</w:t>
      </w:r>
      <w:r>
        <w:rPr>
          <w:rFonts w:ascii="Times New Roman" w:hAnsi="Times New Roman" w:cs="Times New Roman"/>
        </w:rPr>
        <w:t xml:space="preserve"> </w:t>
      </w:r>
      <w:r w:rsidR="00005F68">
        <w:rPr>
          <w:rFonts w:ascii="Times New Roman" w:hAnsi="Times New Roman" w:cs="Times New Roman"/>
        </w:rPr>
        <w:t>368</w:t>
      </w:r>
      <w:r>
        <w:rPr>
          <w:rFonts w:ascii="Times New Roman" w:hAnsi="Times New Roman" w:cs="Times New Roman"/>
        </w:rPr>
        <w:t xml:space="preserve"> fatalities</w:t>
      </w:r>
      <w:r w:rsidR="0042246A">
        <w:rPr>
          <w:rFonts w:ascii="Times New Roman" w:hAnsi="Times New Roman" w:cs="Times New Roman"/>
        </w:rPr>
        <w:t>.</w:t>
      </w:r>
      <w:r w:rsidR="000D1813">
        <w:rPr>
          <w:rStyle w:val="FootnoteReference"/>
          <w:rFonts w:ascii="Times New Roman" w:hAnsi="Times New Roman" w:cs="Times New Roman"/>
        </w:rPr>
        <w:footnoteReference w:id="165"/>
      </w:r>
      <w:r>
        <w:rPr>
          <w:rFonts w:ascii="Times New Roman" w:hAnsi="Times New Roman" w:cs="Times New Roman"/>
        </w:rPr>
        <w:t xml:space="preserve"> </w:t>
      </w:r>
      <w:r>
        <w:rPr>
          <w:rFonts w:ascii="Times New Roman" w:hAnsi="Times New Roman" w:cs="Times New Roman"/>
          <w:i/>
        </w:rPr>
        <w:t>Id.</w:t>
      </w:r>
      <w:r>
        <w:rPr>
          <w:rFonts w:ascii="Times New Roman" w:hAnsi="Times New Roman" w:cs="Times New Roman"/>
        </w:rPr>
        <w:t xml:space="preserve"> </w:t>
      </w:r>
      <w:r w:rsidR="005C1145">
        <w:rPr>
          <w:rFonts w:ascii="Times New Roman" w:hAnsi="Times New Roman" w:cs="Times New Roman"/>
        </w:rPr>
        <w:t>Georgia is moving in the right direction</w:t>
      </w:r>
      <w:r w:rsidR="00005F68">
        <w:rPr>
          <w:rFonts w:ascii="Times New Roman" w:hAnsi="Times New Roman" w:cs="Times New Roman"/>
        </w:rPr>
        <w:t xml:space="preserve">, by updating its </w:t>
      </w:r>
      <w:r w:rsidR="00005F68">
        <w:rPr>
          <w:rFonts w:ascii="Times New Roman" w:hAnsi="Times New Roman" w:cs="Times New Roman"/>
        </w:rPr>
        <w:lastRenderedPageBreak/>
        <w:t>laws and establishing ignition interlock programs</w:t>
      </w:r>
      <w:r>
        <w:rPr>
          <w:rFonts w:ascii="Times New Roman" w:hAnsi="Times New Roman" w:cs="Times New Roman"/>
        </w:rPr>
        <w:t xml:space="preserve">. In </w:t>
      </w:r>
      <w:r w:rsidR="005C1145">
        <w:rPr>
          <w:rFonts w:ascii="Times New Roman" w:hAnsi="Times New Roman" w:cs="Times New Roman"/>
        </w:rPr>
        <w:t>Georgia</w:t>
      </w:r>
      <w:r>
        <w:rPr>
          <w:rFonts w:ascii="Times New Roman" w:hAnsi="Times New Roman" w:cs="Times New Roman"/>
        </w:rPr>
        <w:t xml:space="preserve">, there was a </w:t>
      </w:r>
      <w:r w:rsidR="005C1145">
        <w:rPr>
          <w:rFonts w:ascii="Times New Roman" w:hAnsi="Times New Roman" w:cs="Times New Roman"/>
        </w:rPr>
        <w:t>26</w:t>
      </w:r>
      <w:r>
        <w:rPr>
          <w:rFonts w:ascii="Times New Roman" w:hAnsi="Times New Roman" w:cs="Times New Roman"/>
        </w:rPr>
        <w:t>% decrease in fatalities involving a drunken driver from 2006 to 2015.</w:t>
      </w:r>
      <w:r w:rsidR="000D1813">
        <w:rPr>
          <w:rStyle w:val="FootnoteReference"/>
          <w:rFonts w:ascii="Times New Roman" w:hAnsi="Times New Roman" w:cs="Times New Roman"/>
        </w:rPr>
        <w:footnoteReference w:id="166"/>
      </w:r>
      <w:r>
        <w:rPr>
          <w:rFonts w:ascii="Times New Roman" w:hAnsi="Times New Roman" w:cs="Times New Roman"/>
        </w:rPr>
        <w:t xml:space="preserve"> </w:t>
      </w:r>
    </w:p>
    <w:p w14:paraId="5E2C661B" w14:textId="1D84728B" w:rsidR="00AE2365" w:rsidRDefault="000D0DF1" w:rsidP="00AE2365">
      <w:pPr>
        <w:spacing w:line="480" w:lineRule="auto"/>
        <w:jc w:val="both"/>
        <w:rPr>
          <w:rFonts w:ascii="Times New Roman" w:hAnsi="Times New Roman" w:cs="Times New Roman"/>
        </w:rPr>
      </w:pPr>
      <w:r>
        <w:rPr>
          <w:rFonts w:ascii="Times New Roman" w:hAnsi="Times New Roman" w:cs="Times New Roman"/>
        </w:rPr>
        <w:tab/>
        <w:t xml:space="preserve">Georgia’s implied consent law requires that an individual submit to a state </w:t>
      </w:r>
      <w:r w:rsidR="00292CA2">
        <w:rPr>
          <w:rFonts w:ascii="Times New Roman" w:hAnsi="Times New Roman" w:cs="Times New Roman"/>
        </w:rPr>
        <w:t xml:space="preserve">administered chemical test for the purpose of determining if </w:t>
      </w:r>
      <w:r w:rsidR="00212539">
        <w:rPr>
          <w:rFonts w:ascii="Times New Roman" w:hAnsi="Times New Roman" w:cs="Times New Roman"/>
        </w:rPr>
        <w:t>that individual</w:t>
      </w:r>
      <w:r w:rsidR="00292CA2">
        <w:rPr>
          <w:rFonts w:ascii="Times New Roman" w:hAnsi="Times New Roman" w:cs="Times New Roman"/>
        </w:rPr>
        <w:t xml:space="preserve"> </w:t>
      </w:r>
      <w:r w:rsidR="00212539">
        <w:rPr>
          <w:rFonts w:ascii="Times New Roman" w:hAnsi="Times New Roman" w:cs="Times New Roman"/>
        </w:rPr>
        <w:t>is</w:t>
      </w:r>
      <w:r w:rsidR="00292CA2">
        <w:rPr>
          <w:rFonts w:ascii="Times New Roman" w:hAnsi="Times New Roman" w:cs="Times New Roman"/>
        </w:rPr>
        <w:t xml:space="preserve"> under the influence of alcohol.</w:t>
      </w:r>
      <w:r w:rsidR="000D1813">
        <w:rPr>
          <w:rStyle w:val="FootnoteReference"/>
          <w:rFonts w:ascii="Times New Roman" w:hAnsi="Times New Roman" w:cs="Times New Roman"/>
        </w:rPr>
        <w:footnoteReference w:id="167"/>
      </w:r>
      <w:r w:rsidR="00AE2365">
        <w:rPr>
          <w:rFonts w:ascii="Times New Roman" w:hAnsi="Times New Roman" w:cs="Times New Roman"/>
        </w:rPr>
        <w:t xml:space="preserve"> </w:t>
      </w:r>
      <w:r w:rsidR="001D2FDE">
        <w:rPr>
          <w:rFonts w:ascii="Times New Roman" w:hAnsi="Times New Roman" w:cs="Times New Roman"/>
        </w:rPr>
        <w:t>If an individual submits to testing and the results indicate an alcohol concentration over the legal limit</w:t>
      </w:r>
      <w:r w:rsidR="0027576C">
        <w:rPr>
          <w:rFonts w:ascii="Times New Roman" w:hAnsi="Times New Roman" w:cs="Times New Roman"/>
        </w:rPr>
        <w:t>, he or she will be convicted of a DUI offense.</w:t>
      </w:r>
      <w:r w:rsidR="000D1813">
        <w:rPr>
          <w:rStyle w:val="FootnoteReference"/>
          <w:rFonts w:ascii="Times New Roman" w:hAnsi="Times New Roman" w:cs="Times New Roman"/>
        </w:rPr>
        <w:footnoteReference w:id="168"/>
      </w:r>
      <w:r w:rsidR="0027576C">
        <w:rPr>
          <w:rFonts w:ascii="Times New Roman" w:hAnsi="Times New Roman" w:cs="Times New Roman"/>
        </w:rPr>
        <w:t xml:space="preserve"> </w:t>
      </w:r>
      <w:r w:rsidR="00E01786">
        <w:rPr>
          <w:rFonts w:ascii="Times New Roman" w:hAnsi="Times New Roman" w:cs="Times New Roman"/>
        </w:rPr>
        <w:t>In Georgia, a refusal to submit to chemical testing is treated as if the individual had an alcohol concentration over the legal limit.</w:t>
      </w:r>
      <w:r w:rsidR="000D1813">
        <w:rPr>
          <w:rStyle w:val="FootnoteReference"/>
          <w:rFonts w:ascii="Times New Roman" w:hAnsi="Times New Roman" w:cs="Times New Roman"/>
        </w:rPr>
        <w:footnoteReference w:id="169"/>
      </w:r>
      <w:r w:rsidR="00E01786">
        <w:rPr>
          <w:rFonts w:ascii="Times New Roman" w:hAnsi="Times New Roman" w:cs="Times New Roman"/>
        </w:rPr>
        <w:t xml:space="preserve"> Therefore, the penalties for a refusal and a conviction are the same.</w:t>
      </w:r>
      <w:r w:rsidR="000D1813">
        <w:rPr>
          <w:rStyle w:val="FootnoteReference"/>
          <w:rFonts w:ascii="Times New Roman" w:hAnsi="Times New Roman" w:cs="Times New Roman"/>
        </w:rPr>
        <w:footnoteReference w:id="170"/>
      </w:r>
      <w:r w:rsidR="00E01786">
        <w:rPr>
          <w:rFonts w:ascii="Times New Roman" w:hAnsi="Times New Roman" w:cs="Times New Roman"/>
        </w:rPr>
        <w:t xml:space="preserve"> </w:t>
      </w:r>
    </w:p>
    <w:p w14:paraId="5D345F07" w14:textId="6855FB83" w:rsidR="0027576C" w:rsidRDefault="0027576C" w:rsidP="00AE2365">
      <w:pPr>
        <w:spacing w:line="480" w:lineRule="auto"/>
        <w:ind w:firstLine="720"/>
        <w:jc w:val="both"/>
        <w:rPr>
          <w:rFonts w:ascii="Times New Roman" w:hAnsi="Times New Roman" w:cs="Times New Roman"/>
        </w:rPr>
      </w:pPr>
      <w:r>
        <w:rPr>
          <w:rFonts w:ascii="Times New Roman" w:hAnsi="Times New Roman" w:cs="Times New Roman"/>
        </w:rPr>
        <w:t>For a first-time DUI conviction</w:t>
      </w:r>
      <w:r w:rsidR="00E01786">
        <w:rPr>
          <w:rFonts w:ascii="Times New Roman" w:hAnsi="Times New Roman" w:cs="Times New Roman"/>
        </w:rPr>
        <w:t xml:space="preserve"> or refusal</w:t>
      </w:r>
      <w:r>
        <w:rPr>
          <w:rFonts w:ascii="Times New Roman" w:hAnsi="Times New Roman" w:cs="Times New Roman"/>
        </w:rPr>
        <w:t xml:space="preserve">, an individual’s license will be suspended for a period of </w:t>
      </w:r>
      <w:r w:rsidR="00212539">
        <w:rPr>
          <w:rFonts w:ascii="Times New Roman" w:hAnsi="Times New Roman" w:cs="Times New Roman"/>
        </w:rPr>
        <w:t>twelve</w:t>
      </w:r>
      <w:r>
        <w:rPr>
          <w:rFonts w:ascii="Times New Roman" w:hAnsi="Times New Roman" w:cs="Times New Roman"/>
        </w:rPr>
        <w:t xml:space="preserve"> months.</w:t>
      </w:r>
      <w:r w:rsidR="000D1813">
        <w:rPr>
          <w:rStyle w:val="FootnoteReference"/>
          <w:rFonts w:ascii="Times New Roman" w:hAnsi="Times New Roman" w:cs="Times New Roman"/>
        </w:rPr>
        <w:footnoteReference w:id="171"/>
      </w:r>
      <w:r>
        <w:rPr>
          <w:rFonts w:ascii="Times New Roman" w:hAnsi="Times New Roman" w:cs="Times New Roman"/>
        </w:rPr>
        <w:t xml:space="preserve"> </w:t>
      </w:r>
      <w:r w:rsidR="00F33AA5">
        <w:rPr>
          <w:rFonts w:ascii="Times New Roman" w:hAnsi="Times New Roman" w:cs="Times New Roman"/>
        </w:rPr>
        <w:t xml:space="preserve">The individual may apply for </w:t>
      </w:r>
      <w:r w:rsidR="00E01786">
        <w:rPr>
          <w:rFonts w:ascii="Times New Roman" w:hAnsi="Times New Roman" w:cs="Times New Roman"/>
        </w:rPr>
        <w:t xml:space="preserve">early reinstatement of the license after </w:t>
      </w:r>
      <w:r w:rsidR="00041D7C">
        <w:rPr>
          <w:rFonts w:ascii="Times New Roman" w:hAnsi="Times New Roman" w:cs="Times New Roman"/>
        </w:rPr>
        <w:t>120</w:t>
      </w:r>
      <w:r w:rsidR="00E01786">
        <w:rPr>
          <w:rFonts w:ascii="Times New Roman" w:hAnsi="Times New Roman" w:cs="Times New Roman"/>
        </w:rPr>
        <w:t xml:space="preserve"> days.</w:t>
      </w:r>
      <w:r w:rsidR="000D1813">
        <w:rPr>
          <w:rStyle w:val="FootnoteReference"/>
          <w:rFonts w:ascii="Times New Roman" w:hAnsi="Times New Roman" w:cs="Times New Roman"/>
        </w:rPr>
        <w:footnoteReference w:id="172"/>
      </w:r>
      <w:r w:rsidR="00E01786">
        <w:rPr>
          <w:rFonts w:ascii="Times New Roman" w:hAnsi="Times New Roman" w:cs="Times New Roman"/>
        </w:rPr>
        <w:t xml:space="preserve">  </w:t>
      </w:r>
      <w:r w:rsidR="008D056A">
        <w:rPr>
          <w:rFonts w:ascii="Times New Roman" w:hAnsi="Times New Roman" w:cs="Times New Roman"/>
        </w:rPr>
        <w:t>For a second DUI conviction</w:t>
      </w:r>
      <w:r w:rsidR="00E01786">
        <w:rPr>
          <w:rFonts w:ascii="Times New Roman" w:hAnsi="Times New Roman" w:cs="Times New Roman"/>
        </w:rPr>
        <w:t xml:space="preserve"> or refusal</w:t>
      </w:r>
      <w:r w:rsidR="00212539">
        <w:rPr>
          <w:rFonts w:ascii="Times New Roman" w:hAnsi="Times New Roman" w:cs="Times New Roman"/>
        </w:rPr>
        <w:t xml:space="preserve"> within five</w:t>
      </w:r>
      <w:r w:rsidR="008D056A">
        <w:rPr>
          <w:rFonts w:ascii="Times New Roman" w:hAnsi="Times New Roman" w:cs="Times New Roman"/>
        </w:rPr>
        <w:t xml:space="preserve"> years, the suspension period will be </w:t>
      </w:r>
      <w:r w:rsidR="00212539">
        <w:rPr>
          <w:rFonts w:ascii="Times New Roman" w:hAnsi="Times New Roman" w:cs="Times New Roman"/>
        </w:rPr>
        <w:t>three</w:t>
      </w:r>
      <w:r w:rsidR="008D056A">
        <w:rPr>
          <w:rFonts w:ascii="Times New Roman" w:hAnsi="Times New Roman" w:cs="Times New Roman"/>
        </w:rPr>
        <w:t xml:space="preserve"> years.</w:t>
      </w:r>
      <w:r w:rsidR="000D1813">
        <w:rPr>
          <w:rStyle w:val="FootnoteReference"/>
          <w:rFonts w:ascii="Times New Roman" w:hAnsi="Times New Roman" w:cs="Times New Roman"/>
        </w:rPr>
        <w:footnoteReference w:id="173"/>
      </w:r>
      <w:r w:rsidR="000D1813">
        <w:rPr>
          <w:rFonts w:ascii="Times New Roman" w:hAnsi="Times New Roman" w:cs="Times New Roman"/>
        </w:rPr>
        <w:t xml:space="preserve"> </w:t>
      </w:r>
      <w:r w:rsidR="00E01786">
        <w:rPr>
          <w:rFonts w:ascii="Times New Roman" w:hAnsi="Times New Roman" w:cs="Times New Roman"/>
        </w:rPr>
        <w:t xml:space="preserve">The individual will be eligible </w:t>
      </w:r>
      <w:r w:rsidR="00E01786">
        <w:rPr>
          <w:rFonts w:ascii="Times New Roman" w:hAnsi="Times New Roman" w:cs="Times New Roman"/>
        </w:rPr>
        <w:lastRenderedPageBreak/>
        <w:t xml:space="preserve">to apply for early reinstatement after </w:t>
      </w:r>
      <w:r w:rsidR="00212539">
        <w:rPr>
          <w:rFonts w:ascii="Times New Roman" w:hAnsi="Times New Roman" w:cs="Times New Roman"/>
        </w:rPr>
        <w:t>eighteen</w:t>
      </w:r>
      <w:r w:rsidR="00E01786">
        <w:rPr>
          <w:rFonts w:ascii="Times New Roman" w:hAnsi="Times New Roman" w:cs="Times New Roman"/>
        </w:rPr>
        <w:t xml:space="preserve"> months</w:t>
      </w:r>
      <w:r w:rsidR="00212539">
        <w:rPr>
          <w:rFonts w:ascii="Times New Roman" w:hAnsi="Times New Roman" w:cs="Times New Roman"/>
        </w:rPr>
        <w:t xml:space="preserve"> of the suspension</w:t>
      </w:r>
      <w:r w:rsidR="00E01786">
        <w:rPr>
          <w:rFonts w:ascii="Times New Roman" w:hAnsi="Times New Roman" w:cs="Times New Roman"/>
        </w:rPr>
        <w:t>.</w:t>
      </w:r>
      <w:r w:rsidR="000D1813">
        <w:rPr>
          <w:rStyle w:val="FootnoteReference"/>
          <w:rFonts w:ascii="Times New Roman" w:hAnsi="Times New Roman" w:cs="Times New Roman"/>
        </w:rPr>
        <w:footnoteReference w:id="174"/>
      </w:r>
      <w:r w:rsidR="00E01786">
        <w:rPr>
          <w:rFonts w:ascii="Times New Roman" w:hAnsi="Times New Roman" w:cs="Times New Roman"/>
        </w:rPr>
        <w:t xml:space="preserve"> </w:t>
      </w:r>
      <w:r w:rsidR="008D056A">
        <w:rPr>
          <w:rFonts w:ascii="Times New Roman" w:hAnsi="Times New Roman" w:cs="Times New Roman"/>
        </w:rPr>
        <w:t>For a third DUI conviction</w:t>
      </w:r>
      <w:r w:rsidR="00E01786">
        <w:rPr>
          <w:rFonts w:ascii="Times New Roman" w:hAnsi="Times New Roman" w:cs="Times New Roman"/>
        </w:rPr>
        <w:t xml:space="preserve"> or refusal</w:t>
      </w:r>
      <w:r w:rsidR="008D056A">
        <w:rPr>
          <w:rFonts w:ascii="Times New Roman" w:hAnsi="Times New Roman" w:cs="Times New Roman"/>
        </w:rPr>
        <w:t xml:space="preserve"> within </w:t>
      </w:r>
      <w:r w:rsidR="00212539">
        <w:rPr>
          <w:rFonts w:ascii="Times New Roman" w:hAnsi="Times New Roman" w:cs="Times New Roman"/>
        </w:rPr>
        <w:t>five</w:t>
      </w:r>
      <w:r w:rsidR="008D056A">
        <w:rPr>
          <w:rFonts w:ascii="Times New Roman" w:hAnsi="Times New Roman" w:cs="Times New Roman"/>
        </w:rPr>
        <w:t xml:space="preserve"> years, the suspension period will </w:t>
      </w:r>
      <w:r w:rsidR="00E01786">
        <w:rPr>
          <w:rFonts w:ascii="Times New Roman" w:hAnsi="Times New Roman" w:cs="Times New Roman"/>
        </w:rPr>
        <w:t xml:space="preserve">be </w:t>
      </w:r>
      <w:r w:rsidR="00212539">
        <w:rPr>
          <w:rFonts w:ascii="Times New Roman" w:hAnsi="Times New Roman" w:cs="Times New Roman"/>
        </w:rPr>
        <w:t>five</w:t>
      </w:r>
      <w:r w:rsidR="008D056A">
        <w:rPr>
          <w:rFonts w:ascii="Times New Roman" w:hAnsi="Times New Roman" w:cs="Times New Roman"/>
        </w:rPr>
        <w:t xml:space="preserve"> years.</w:t>
      </w:r>
      <w:r w:rsidR="000D1813">
        <w:rPr>
          <w:rStyle w:val="FootnoteReference"/>
          <w:rFonts w:ascii="Times New Roman" w:hAnsi="Times New Roman" w:cs="Times New Roman"/>
        </w:rPr>
        <w:footnoteReference w:id="175"/>
      </w:r>
      <w:r w:rsidR="008D056A">
        <w:rPr>
          <w:rFonts w:ascii="Times New Roman" w:hAnsi="Times New Roman" w:cs="Times New Roman"/>
        </w:rPr>
        <w:t xml:space="preserve"> </w:t>
      </w:r>
    </w:p>
    <w:p w14:paraId="3C7E98E1" w14:textId="2F9131A7" w:rsidR="00EA266B" w:rsidRPr="00EA266B" w:rsidRDefault="00AF582E" w:rsidP="00336273">
      <w:pPr>
        <w:spacing w:line="480" w:lineRule="auto"/>
        <w:ind w:firstLine="720"/>
        <w:jc w:val="both"/>
        <w:rPr>
          <w:rFonts w:ascii="Times New Roman" w:hAnsi="Times New Roman" w:cs="Times New Roman"/>
        </w:rPr>
      </w:pPr>
      <w:r>
        <w:rPr>
          <w:rFonts w:ascii="Times New Roman" w:hAnsi="Times New Roman" w:cs="Times New Roman"/>
        </w:rPr>
        <w:t xml:space="preserve">After a second DUI conviction in Georgia within </w:t>
      </w:r>
      <w:r w:rsidR="00212539">
        <w:rPr>
          <w:rFonts w:ascii="Times New Roman" w:hAnsi="Times New Roman" w:cs="Times New Roman"/>
        </w:rPr>
        <w:t>five</w:t>
      </w:r>
      <w:r>
        <w:rPr>
          <w:rFonts w:ascii="Times New Roman" w:hAnsi="Times New Roman" w:cs="Times New Roman"/>
        </w:rPr>
        <w:t xml:space="preserve"> years, an individual may apply for an ignition interlock device limited driving permit.</w:t>
      </w:r>
      <w:r w:rsidR="000D1813">
        <w:rPr>
          <w:rStyle w:val="FootnoteReference"/>
          <w:rFonts w:ascii="Times New Roman" w:hAnsi="Times New Roman" w:cs="Times New Roman"/>
        </w:rPr>
        <w:footnoteReference w:id="176"/>
      </w:r>
      <w:r>
        <w:rPr>
          <w:rFonts w:ascii="Times New Roman" w:hAnsi="Times New Roman" w:cs="Times New Roman"/>
        </w:rPr>
        <w:t xml:space="preserve"> </w:t>
      </w:r>
      <w:r w:rsidR="00B41B50">
        <w:rPr>
          <w:rFonts w:ascii="Times New Roman" w:hAnsi="Times New Roman" w:cs="Times New Roman"/>
        </w:rPr>
        <w:t xml:space="preserve">The individual </w:t>
      </w:r>
      <w:r w:rsidR="003A17D6">
        <w:rPr>
          <w:rFonts w:ascii="Times New Roman" w:hAnsi="Times New Roman" w:cs="Times New Roman"/>
        </w:rPr>
        <w:t xml:space="preserve">must serve a total of </w:t>
      </w:r>
      <w:r w:rsidR="00212539">
        <w:rPr>
          <w:rFonts w:ascii="Times New Roman" w:hAnsi="Times New Roman" w:cs="Times New Roman"/>
        </w:rPr>
        <w:t>one hundred twenty</w:t>
      </w:r>
      <w:r w:rsidR="003A17D6">
        <w:rPr>
          <w:rFonts w:ascii="Times New Roman" w:hAnsi="Times New Roman" w:cs="Times New Roman"/>
        </w:rPr>
        <w:t xml:space="preserve"> days </w:t>
      </w:r>
      <w:r w:rsidR="00B41B50">
        <w:rPr>
          <w:rFonts w:ascii="Times New Roman" w:hAnsi="Times New Roman" w:cs="Times New Roman"/>
        </w:rPr>
        <w:t xml:space="preserve">of the suspension before he or she can </w:t>
      </w:r>
      <w:r w:rsidR="003A17D6">
        <w:rPr>
          <w:rFonts w:ascii="Times New Roman" w:hAnsi="Times New Roman" w:cs="Times New Roman"/>
        </w:rPr>
        <w:t>apply.</w:t>
      </w:r>
      <w:r w:rsidR="000D1813">
        <w:rPr>
          <w:rStyle w:val="FootnoteReference"/>
          <w:rFonts w:ascii="Times New Roman" w:hAnsi="Times New Roman" w:cs="Times New Roman"/>
        </w:rPr>
        <w:footnoteReference w:id="177"/>
      </w:r>
      <w:r w:rsidR="000D1813">
        <w:rPr>
          <w:rFonts w:ascii="Times New Roman" w:hAnsi="Times New Roman" w:cs="Times New Roman"/>
        </w:rPr>
        <w:t xml:space="preserve"> </w:t>
      </w:r>
      <w:r w:rsidR="003A17D6">
        <w:rPr>
          <w:rFonts w:ascii="Times New Roman" w:hAnsi="Times New Roman" w:cs="Times New Roman"/>
        </w:rPr>
        <w:t>If an individual violates any of the condition</w:t>
      </w:r>
      <w:r w:rsidR="0042246A">
        <w:rPr>
          <w:rFonts w:ascii="Times New Roman" w:hAnsi="Times New Roman" w:cs="Times New Roman"/>
        </w:rPr>
        <w:t>s</w:t>
      </w:r>
      <w:r w:rsidR="003A17D6">
        <w:rPr>
          <w:rFonts w:ascii="Times New Roman" w:hAnsi="Times New Roman" w:cs="Times New Roman"/>
        </w:rPr>
        <w:t xml:space="preserve"> of the limited driving permit for the first time, the permit will be revoked </w:t>
      </w:r>
      <w:r w:rsidR="00584016">
        <w:rPr>
          <w:rFonts w:ascii="Times New Roman" w:hAnsi="Times New Roman" w:cs="Times New Roman"/>
        </w:rPr>
        <w:t xml:space="preserve">and the individual will not be able to apply for a driver’s license </w:t>
      </w:r>
      <w:r w:rsidR="005F3994">
        <w:rPr>
          <w:rFonts w:ascii="Times New Roman" w:hAnsi="Times New Roman" w:cs="Times New Roman"/>
        </w:rPr>
        <w:t xml:space="preserve">for </w:t>
      </w:r>
      <w:r w:rsidR="00212539">
        <w:rPr>
          <w:rFonts w:ascii="Times New Roman" w:hAnsi="Times New Roman" w:cs="Times New Roman"/>
        </w:rPr>
        <w:t xml:space="preserve">six </w:t>
      </w:r>
      <w:r w:rsidR="005F3994">
        <w:rPr>
          <w:rFonts w:ascii="Times New Roman" w:hAnsi="Times New Roman" w:cs="Times New Roman"/>
        </w:rPr>
        <w:t>months after the permit was surrendered.</w:t>
      </w:r>
      <w:r w:rsidR="000D1813">
        <w:rPr>
          <w:rStyle w:val="FootnoteReference"/>
          <w:rFonts w:ascii="Times New Roman" w:hAnsi="Times New Roman" w:cs="Times New Roman"/>
        </w:rPr>
        <w:footnoteReference w:id="178"/>
      </w:r>
      <w:r w:rsidR="000D1813">
        <w:rPr>
          <w:rFonts w:ascii="Times New Roman" w:hAnsi="Times New Roman" w:cs="Times New Roman"/>
        </w:rPr>
        <w:t xml:space="preserve"> </w:t>
      </w:r>
      <w:r w:rsidR="005F3994">
        <w:rPr>
          <w:rFonts w:ascii="Times New Roman" w:hAnsi="Times New Roman" w:cs="Times New Roman"/>
        </w:rPr>
        <w:t>If an individual violates any of the condition</w:t>
      </w:r>
      <w:r w:rsidR="0042246A">
        <w:rPr>
          <w:rFonts w:ascii="Times New Roman" w:hAnsi="Times New Roman" w:cs="Times New Roman"/>
        </w:rPr>
        <w:t>s</w:t>
      </w:r>
      <w:r w:rsidR="005F3994">
        <w:rPr>
          <w:rFonts w:ascii="Times New Roman" w:hAnsi="Times New Roman" w:cs="Times New Roman"/>
        </w:rPr>
        <w:t xml:space="preserve"> of the limited driving permit for the second time, the individual will not be able to apply for a driver’s license for </w:t>
      </w:r>
      <w:r w:rsidR="00212539">
        <w:rPr>
          <w:rFonts w:ascii="Times New Roman" w:hAnsi="Times New Roman" w:cs="Times New Roman"/>
        </w:rPr>
        <w:t>two</w:t>
      </w:r>
      <w:r w:rsidR="005F3994">
        <w:rPr>
          <w:rFonts w:ascii="Times New Roman" w:hAnsi="Times New Roman" w:cs="Times New Roman"/>
        </w:rPr>
        <w:t xml:space="preserve"> years after the permit was surrendered.</w:t>
      </w:r>
      <w:r w:rsidR="000D1813">
        <w:rPr>
          <w:rStyle w:val="FootnoteReference"/>
          <w:rFonts w:ascii="Times New Roman" w:hAnsi="Times New Roman" w:cs="Times New Roman"/>
        </w:rPr>
        <w:footnoteReference w:id="179"/>
      </w:r>
    </w:p>
    <w:p w14:paraId="3F10E74F" w14:textId="77777777" w:rsidR="00461EA0" w:rsidRDefault="00461EA0" w:rsidP="004C2793">
      <w:pPr>
        <w:spacing w:line="480" w:lineRule="auto"/>
        <w:jc w:val="both"/>
        <w:rPr>
          <w:rFonts w:ascii="Times New Roman" w:hAnsi="Times New Roman" w:cs="Times New Roman"/>
          <w:b/>
        </w:rPr>
      </w:pPr>
    </w:p>
    <w:p w14:paraId="0686A309" w14:textId="77777777" w:rsidR="00461EA0" w:rsidRDefault="00461EA0" w:rsidP="004C2793">
      <w:pPr>
        <w:spacing w:line="480" w:lineRule="auto"/>
        <w:jc w:val="both"/>
        <w:rPr>
          <w:rFonts w:ascii="Times New Roman" w:hAnsi="Times New Roman" w:cs="Times New Roman"/>
          <w:b/>
        </w:rPr>
      </w:pPr>
    </w:p>
    <w:p w14:paraId="5FBBD471" w14:textId="3BA166F7"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t>Mississippi</w:t>
      </w:r>
    </w:p>
    <w:p w14:paraId="43D1D1AF" w14:textId="411902A0" w:rsidR="00EA266B" w:rsidRDefault="00EA266B" w:rsidP="009F679D">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In 2014, </w:t>
      </w:r>
      <w:r w:rsidR="009F679D">
        <w:rPr>
          <w:rFonts w:ascii="Times New Roman" w:hAnsi="Times New Roman" w:cs="Times New Roman"/>
        </w:rPr>
        <w:t>Mississippi</w:t>
      </w:r>
      <w:r>
        <w:rPr>
          <w:rFonts w:ascii="Times New Roman" w:hAnsi="Times New Roman" w:cs="Times New Roman"/>
        </w:rPr>
        <w:t xml:space="preserve"> enacted a</w:t>
      </w:r>
      <w:r w:rsidR="009F679D">
        <w:rPr>
          <w:rFonts w:ascii="Times New Roman" w:hAnsi="Times New Roman" w:cs="Times New Roman"/>
        </w:rPr>
        <w:t xml:space="preserve"> stricter ignition interlock</w:t>
      </w:r>
      <w:r>
        <w:rPr>
          <w:rFonts w:ascii="Times New Roman" w:hAnsi="Times New Roman" w:cs="Times New Roman"/>
        </w:rPr>
        <w:t xml:space="preserve"> law that that made ignition interlock devices mandatory for all DUI offenders.</w:t>
      </w:r>
      <w:r w:rsidR="000D1813">
        <w:rPr>
          <w:rStyle w:val="FootnoteReference"/>
          <w:rFonts w:ascii="Times New Roman" w:hAnsi="Times New Roman" w:cs="Times New Roman"/>
        </w:rPr>
        <w:footnoteReference w:id="180"/>
      </w:r>
      <w:r>
        <w:rPr>
          <w:rFonts w:ascii="Times New Roman" w:hAnsi="Times New Roman" w:cs="Times New Roman"/>
        </w:rPr>
        <w:t xml:space="preserve"> </w:t>
      </w:r>
      <w:r w:rsidR="00124632">
        <w:rPr>
          <w:rFonts w:ascii="Times New Roman" w:hAnsi="Times New Roman" w:cs="Times New Roman"/>
        </w:rPr>
        <w:t>In 2016, 19%</w:t>
      </w:r>
      <w:r w:rsidR="0042246A">
        <w:rPr>
          <w:rFonts w:ascii="Times New Roman" w:hAnsi="Times New Roman" w:cs="Times New Roman"/>
        </w:rPr>
        <w:t>, or 129 fatalities,</w:t>
      </w:r>
      <w:r w:rsidR="00124632">
        <w:rPr>
          <w:rFonts w:ascii="Times New Roman" w:hAnsi="Times New Roman" w:cs="Times New Roman"/>
        </w:rPr>
        <w:t xml:space="preserve"> of all traffic fatalities in Mississippi were related to drunk driving.</w:t>
      </w:r>
      <w:r w:rsidR="00124632">
        <w:rPr>
          <w:rStyle w:val="FootnoteReference"/>
          <w:rFonts w:ascii="Times New Roman" w:hAnsi="Times New Roman" w:cs="Times New Roman"/>
        </w:rPr>
        <w:footnoteReference w:id="181"/>
      </w:r>
      <w:r w:rsidR="00124632">
        <w:rPr>
          <w:rFonts w:ascii="Times New Roman" w:hAnsi="Times New Roman" w:cs="Times New Roman"/>
        </w:rPr>
        <w:t xml:space="preserve"> </w:t>
      </w:r>
      <w:r w:rsidR="0042246A">
        <w:rPr>
          <w:rFonts w:ascii="Times New Roman" w:hAnsi="Times New Roman" w:cs="Times New Roman"/>
        </w:rPr>
        <w:t xml:space="preserve"> </w:t>
      </w:r>
      <w:r w:rsidR="00124632">
        <w:rPr>
          <w:rFonts w:ascii="Times New Roman" w:hAnsi="Times New Roman" w:cs="Times New Roman"/>
        </w:rPr>
        <w:t>Mississippi’s stricter laws</w:t>
      </w:r>
      <w:r w:rsidR="009F679D">
        <w:rPr>
          <w:rFonts w:ascii="Times New Roman" w:hAnsi="Times New Roman" w:cs="Times New Roman"/>
        </w:rPr>
        <w:t xml:space="preserve"> </w:t>
      </w:r>
      <w:r w:rsidR="002C49F1">
        <w:rPr>
          <w:rFonts w:ascii="Times New Roman" w:hAnsi="Times New Roman" w:cs="Times New Roman"/>
        </w:rPr>
        <w:t>contributed to</w:t>
      </w:r>
      <w:r w:rsidR="009F679D">
        <w:rPr>
          <w:rFonts w:ascii="Times New Roman" w:hAnsi="Times New Roman" w:cs="Times New Roman"/>
        </w:rPr>
        <w:t xml:space="preserve"> </w:t>
      </w:r>
      <w:r w:rsidR="00124632">
        <w:rPr>
          <w:rFonts w:ascii="Times New Roman" w:hAnsi="Times New Roman" w:cs="Times New Roman"/>
        </w:rPr>
        <w:t xml:space="preserve">the state’s </w:t>
      </w:r>
      <w:r w:rsidR="002C49F1">
        <w:rPr>
          <w:rFonts w:ascii="Times New Roman" w:hAnsi="Times New Roman" w:cs="Times New Roman"/>
        </w:rPr>
        <w:t>49.1</w:t>
      </w:r>
      <w:r w:rsidR="009F679D">
        <w:rPr>
          <w:rFonts w:ascii="Times New Roman" w:hAnsi="Times New Roman" w:cs="Times New Roman"/>
        </w:rPr>
        <w:t xml:space="preserve">% decrease in fatalities involving </w:t>
      </w:r>
      <w:r w:rsidR="00212539">
        <w:rPr>
          <w:rFonts w:ascii="Times New Roman" w:hAnsi="Times New Roman" w:cs="Times New Roman"/>
        </w:rPr>
        <w:t>drunk</w:t>
      </w:r>
      <w:r w:rsidR="009F679D">
        <w:rPr>
          <w:rFonts w:ascii="Times New Roman" w:hAnsi="Times New Roman" w:cs="Times New Roman"/>
        </w:rPr>
        <w:t xml:space="preserve"> driver</w:t>
      </w:r>
      <w:r w:rsidR="00212539">
        <w:rPr>
          <w:rFonts w:ascii="Times New Roman" w:hAnsi="Times New Roman" w:cs="Times New Roman"/>
        </w:rPr>
        <w:t>s</w:t>
      </w:r>
      <w:r w:rsidR="009F679D">
        <w:rPr>
          <w:rFonts w:ascii="Times New Roman" w:hAnsi="Times New Roman" w:cs="Times New Roman"/>
        </w:rPr>
        <w:t xml:space="preserve"> from 2006 to 2015.</w:t>
      </w:r>
      <w:r w:rsidR="000D1813">
        <w:rPr>
          <w:rStyle w:val="FootnoteReference"/>
          <w:rFonts w:ascii="Times New Roman" w:hAnsi="Times New Roman" w:cs="Times New Roman"/>
        </w:rPr>
        <w:footnoteReference w:id="182"/>
      </w:r>
      <w:r w:rsidR="009F679D">
        <w:rPr>
          <w:rFonts w:ascii="Times New Roman" w:hAnsi="Times New Roman" w:cs="Times New Roman"/>
        </w:rPr>
        <w:t xml:space="preserve"> </w:t>
      </w:r>
    </w:p>
    <w:p w14:paraId="63661039" w14:textId="2311FD87" w:rsidR="00EA266B" w:rsidRDefault="00EA266B" w:rsidP="00EA266B">
      <w:pPr>
        <w:spacing w:line="480" w:lineRule="auto"/>
        <w:jc w:val="both"/>
        <w:rPr>
          <w:rFonts w:ascii="Times New Roman" w:hAnsi="Times New Roman" w:cs="Times New Roman"/>
        </w:rPr>
      </w:pPr>
      <w:r>
        <w:rPr>
          <w:rFonts w:ascii="Times New Roman" w:hAnsi="Times New Roman" w:cs="Times New Roman"/>
        </w:rPr>
        <w:tab/>
        <w:t xml:space="preserve">The implied consent statue in </w:t>
      </w:r>
      <w:r w:rsidR="009F679D">
        <w:rPr>
          <w:rFonts w:ascii="Times New Roman" w:hAnsi="Times New Roman" w:cs="Times New Roman"/>
        </w:rPr>
        <w:t>Mississippi</w:t>
      </w:r>
      <w:r>
        <w:rPr>
          <w:rFonts w:ascii="Times New Roman" w:hAnsi="Times New Roman" w:cs="Times New Roman"/>
        </w:rPr>
        <w:t xml:space="preserve"> states that any person who operates a motor vehicle upon the public highway</w:t>
      </w:r>
      <w:r w:rsidR="0046757A">
        <w:rPr>
          <w:rFonts w:ascii="Times New Roman" w:hAnsi="Times New Roman" w:cs="Times New Roman"/>
        </w:rPr>
        <w:t>s, public roads, and streets of the state shall be deemed to have given consent to a chemical test of his or her breath for the purpose of determining its alcohol concentration</w:t>
      </w:r>
      <w:r>
        <w:rPr>
          <w:rFonts w:ascii="Times New Roman" w:hAnsi="Times New Roman" w:cs="Times New Roman"/>
        </w:rPr>
        <w:t>.</w:t>
      </w:r>
      <w:r w:rsidR="009573F1">
        <w:rPr>
          <w:rStyle w:val="FootnoteReference"/>
          <w:rFonts w:ascii="Times New Roman" w:hAnsi="Times New Roman" w:cs="Times New Roman"/>
        </w:rPr>
        <w:footnoteReference w:id="183"/>
      </w:r>
      <w:r>
        <w:rPr>
          <w:rFonts w:ascii="Times New Roman" w:hAnsi="Times New Roman" w:cs="Times New Roman"/>
        </w:rPr>
        <w:t xml:space="preserve"> </w:t>
      </w:r>
    </w:p>
    <w:p w14:paraId="5D8938E4" w14:textId="585C01D7" w:rsidR="00EA266B" w:rsidRDefault="00EA266B" w:rsidP="00EA266B">
      <w:pPr>
        <w:spacing w:line="480" w:lineRule="auto"/>
        <w:jc w:val="both"/>
        <w:rPr>
          <w:rFonts w:ascii="Times New Roman" w:hAnsi="Times New Roman" w:cs="Times New Roman"/>
        </w:rPr>
      </w:pPr>
      <w:r>
        <w:rPr>
          <w:rFonts w:ascii="Times New Roman" w:hAnsi="Times New Roman" w:cs="Times New Roman"/>
        </w:rPr>
        <w:tab/>
        <w:t>If an individual is under arrest for a DUI offense, but refuses to submit to a chemical test,</w:t>
      </w:r>
      <w:r w:rsidR="00BA0473">
        <w:rPr>
          <w:rFonts w:ascii="Times New Roman" w:hAnsi="Times New Roman" w:cs="Times New Roman"/>
        </w:rPr>
        <w:t xml:space="preserve"> he or she will be issued a license suspension</w:t>
      </w:r>
      <w:r>
        <w:rPr>
          <w:rFonts w:ascii="Times New Roman" w:hAnsi="Times New Roman" w:cs="Times New Roman"/>
        </w:rPr>
        <w:t>.</w:t>
      </w:r>
      <w:r w:rsidR="009573F1">
        <w:rPr>
          <w:rStyle w:val="FootnoteReference"/>
          <w:rFonts w:ascii="Times New Roman" w:hAnsi="Times New Roman" w:cs="Times New Roman"/>
        </w:rPr>
        <w:footnoteReference w:id="184"/>
      </w:r>
      <w:r>
        <w:rPr>
          <w:rFonts w:ascii="Times New Roman" w:hAnsi="Times New Roman" w:cs="Times New Roman"/>
        </w:rPr>
        <w:t xml:space="preserve"> For a first offense refusal, an individual’s license will be suspended for a period of </w:t>
      </w:r>
      <w:r w:rsidR="00212539">
        <w:rPr>
          <w:rFonts w:ascii="Times New Roman" w:hAnsi="Times New Roman" w:cs="Times New Roman"/>
        </w:rPr>
        <w:t>ninety</w:t>
      </w:r>
      <w:r>
        <w:rPr>
          <w:rFonts w:ascii="Times New Roman" w:hAnsi="Times New Roman" w:cs="Times New Roman"/>
        </w:rPr>
        <w:t xml:space="preserve"> days</w:t>
      </w:r>
      <w:r w:rsidR="009573F1">
        <w:rPr>
          <w:rStyle w:val="FootnoteReference"/>
          <w:rFonts w:ascii="Times New Roman" w:hAnsi="Times New Roman" w:cs="Times New Roman"/>
        </w:rPr>
        <w:footnoteReference w:id="185"/>
      </w:r>
      <w:r w:rsidR="009573F1">
        <w:rPr>
          <w:rFonts w:ascii="Times New Roman" w:hAnsi="Times New Roman" w:cs="Times New Roman"/>
        </w:rPr>
        <w:t xml:space="preserve"> </w:t>
      </w:r>
      <w:r>
        <w:rPr>
          <w:rFonts w:ascii="Times New Roman" w:hAnsi="Times New Roman" w:cs="Times New Roman"/>
        </w:rPr>
        <w:t xml:space="preserve">For a second or subsequent offense refusal, the suspension period will be </w:t>
      </w:r>
      <w:r w:rsidR="00212539">
        <w:rPr>
          <w:rFonts w:ascii="Times New Roman" w:hAnsi="Times New Roman" w:cs="Times New Roman"/>
        </w:rPr>
        <w:t>one</w:t>
      </w:r>
      <w:r>
        <w:rPr>
          <w:rFonts w:ascii="Times New Roman" w:hAnsi="Times New Roman" w:cs="Times New Roman"/>
        </w:rPr>
        <w:t xml:space="preserve"> year.</w:t>
      </w:r>
      <w:r w:rsidR="009573F1">
        <w:rPr>
          <w:rStyle w:val="FootnoteReference"/>
          <w:rFonts w:ascii="Times New Roman" w:hAnsi="Times New Roman" w:cs="Times New Roman"/>
        </w:rPr>
        <w:footnoteReference w:id="186"/>
      </w:r>
    </w:p>
    <w:p w14:paraId="7EC22873" w14:textId="084601FB" w:rsidR="00EA266B" w:rsidRPr="00687EE7" w:rsidRDefault="00451032" w:rsidP="004C2793">
      <w:pPr>
        <w:spacing w:line="480" w:lineRule="auto"/>
        <w:jc w:val="both"/>
        <w:rPr>
          <w:rFonts w:ascii="Times New Roman" w:hAnsi="Times New Roman" w:cs="Times New Roman"/>
        </w:rPr>
      </w:pPr>
      <w:r>
        <w:rPr>
          <w:rFonts w:ascii="Times New Roman" w:hAnsi="Times New Roman" w:cs="Times New Roman"/>
        </w:rPr>
        <w:lastRenderedPageBreak/>
        <w:tab/>
        <w:t>If an individual is convicted of a DUI offense,</w:t>
      </w:r>
      <w:r w:rsidR="00450915">
        <w:rPr>
          <w:rFonts w:ascii="Times New Roman" w:hAnsi="Times New Roman" w:cs="Times New Roman"/>
        </w:rPr>
        <w:t xml:space="preserve"> the Department of Public Safety will suspend the driver’s license for a period of </w:t>
      </w:r>
      <w:r w:rsidR="00041D7C">
        <w:rPr>
          <w:rFonts w:ascii="Times New Roman" w:hAnsi="Times New Roman" w:cs="Times New Roman"/>
        </w:rPr>
        <w:t>120</w:t>
      </w:r>
      <w:r w:rsidR="00450915">
        <w:rPr>
          <w:rFonts w:ascii="Times New Roman" w:hAnsi="Times New Roman" w:cs="Times New Roman"/>
        </w:rPr>
        <w:t xml:space="preserve"> days.</w:t>
      </w:r>
      <w:r w:rsidR="009573F1">
        <w:rPr>
          <w:rStyle w:val="FootnoteReference"/>
          <w:rFonts w:ascii="Times New Roman" w:hAnsi="Times New Roman" w:cs="Times New Roman"/>
        </w:rPr>
        <w:footnoteReference w:id="187"/>
      </w:r>
      <w:r w:rsidR="009573F1">
        <w:rPr>
          <w:rFonts w:ascii="Times New Roman" w:hAnsi="Times New Roman" w:cs="Times New Roman"/>
        </w:rPr>
        <w:t xml:space="preserve"> </w:t>
      </w:r>
      <w:r w:rsidR="00450915">
        <w:rPr>
          <w:rFonts w:ascii="Times New Roman" w:hAnsi="Times New Roman" w:cs="Times New Roman"/>
        </w:rPr>
        <w:t xml:space="preserve">For a second DUI offense, the suspension will be for a period of </w:t>
      </w:r>
      <w:r w:rsidR="00212539">
        <w:rPr>
          <w:rFonts w:ascii="Times New Roman" w:hAnsi="Times New Roman" w:cs="Times New Roman"/>
        </w:rPr>
        <w:t>one</w:t>
      </w:r>
      <w:r w:rsidR="00450915">
        <w:rPr>
          <w:rFonts w:ascii="Times New Roman" w:hAnsi="Times New Roman" w:cs="Times New Roman"/>
        </w:rPr>
        <w:t xml:space="preserve"> year.</w:t>
      </w:r>
      <w:r w:rsidR="009573F1">
        <w:rPr>
          <w:rStyle w:val="FootnoteReference"/>
          <w:rFonts w:ascii="Times New Roman" w:hAnsi="Times New Roman" w:cs="Times New Roman"/>
        </w:rPr>
        <w:footnoteReference w:id="188"/>
      </w:r>
      <w:r w:rsidR="00450915">
        <w:rPr>
          <w:rFonts w:ascii="Times New Roman" w:hAnsi="Times New Roman" w:cs="Times New Roman"/>
        </w:rPr>
        <w:t xml:space="preserve"> For a third offense, upon the release from incarceration, the individual will be able to obtain only an ignition interlock restricted license for a period of </w:t>
      </w:r>
      <w:r w:rsidR="00212539">
        <w:rPr>
          <w:rFonts w:ascii="Times New Roman" w:hAnsi="Times New Roman" w:cs="Times New Roman"/>
        </w:rPr>
        <w:t>three</w:t>
      </w:r>
      <w:r w:rsidR="00450915">
        <w:rPr>
          <w:rFonts w:ascii="Times New Roman" w:hAnsi="Times New Roman" w:cs="Times New Roman"/>
        </w:rPr>
        <w:t xml:space="preserve"> years.</w:t>
      </w:r>
      <w:r w:rsidR="009573F1">
        <w:rPr>
          <w:rStyle w:val="FootnoteReference"/>
          <w:rFonts w:ascii="Times New Roman" w:hAnsi="Times New Roman" w:cs="Times New Roman"/>
        </w:rPr>
        <w:footnoteReference w:id="189"/>
      </w:r>
      <w:r w:rsidR="00450915">
        <w:rPr>
          <w:rFonts w:ascii="Times New Roman" w:hAnsi="Times New Roman" w:cs="Times New Roman"/>
        </w:rPr>
        <w:t xml:space="preserve"> </w:t>
      </w:r>
      <w:r w:rsidR="008678F0">
        <w:rPr>
          <w:rFonts w:ascii="Times New Roman" w:hAnsi="Times New Roman" w:cs="Times New Roman"/>
        </w:rPr>
        <w:t xml:space="preserve">For a fourth or subsequent offense, upon the release from incarceration, the individual will be able to obtain only an ignition interlock restricted license for a period of </w:t>
      </w:r>
      <w:r w:rsidR="00212539">
        <w:rPr>
          <w:rFonts w:ascii="Times New Roman" w:hAnsi="Times New Roman" w:cs="Times New Roman"/>
        </w:rPr>
        <w:t>ten</w:t>
      </w:r>
      <w:r w:rsidR="008678F0">
        <w:rPr>
          <w:rFonts w:ascii="Times New Roman" w:hAnsi="Times New Roman" w:cs="Times New Roman"/>
        </w:rPr>
        <w:t xml:space="preserve"> years.</w:t>
      </w:r>
      <w:r w:rsidR="009573F1">
        <w:rPr>
          <w:rStyle w:val="FootnoteReference"/>
          <w:rFonts w:ascii="Times New Roman" w:hAnsi="Times New Roman" w:cs="Times New Roman"/>
        </w:rPr>
        <w:footnoteReference w:id="190"/>
      </w:r>
    </w:p>
    <w:p w14:paraId="7996CE2B" w14:textId="39F7F084" w:rsidR="004F76F3" w:rsidRDefault="004F76F3" w:rsidP="004C2793">
      <w:pPr>
        <w:spacing w:line="480" w:lineRule="auto"/>
        <w:jc w:val="both"/>
        <w:rPr>
          <w:rFonts w:ascii="Times New Roman" w:hAnsi="Times New Roman" w:cs="Times New Roman"/>
          <w:b/>
        </w:rPr>
      </w:pPr>
      <w:r w:rsidRPr="00EE3E5D">
        <w:rPr>
          <w:rFonts w:ascii="Times New Roman" w:hAnsi="Times New Roman" w:cs="Times New Roman"/>
          <w:b/>
        </w:rPr>
        <w:t>North Carolina</w:t>
      </w:r>
    </w:p>
    <w:p w14:paraId="29703458" w14:textId="67644FD4" w:rsidR="000F4145" w:rsidRDefault="00687EE7" w:rsidP="000F4145">
      <w:pPr>
        <w:spacing w:line="480" w:lineRule="auto"/>
        <w:jc w:val="both"/>
        <w:rPr>
          <w:rFonts w:ascii="Times New Roman" w:hAnsi="Times New Roman" w:cs="Times New Roman"/>
        </w:rPr>
      </w:pPr>
      <w:r>
        <w:rPr>
          <w:rFonts w:ascii="Times New Roman" w:hAnsi="Times New Roman" w:cs="Times New Roman"/>
        </w:rPr>
        <w:t xml:space="preserve"> </w:t>
      </w:r>
      <w:r w:rsidR="005C0DE1">
        <w:rPr>
          <w:rFonts w:ascii="Times New Roman" w:hAnsi="Times New Roman" w:cs="Times New Roman"/>
        </w:rPr>
        <w:tab/>
      </w:r>
      <w:r>
        <w:rPr>
          <w:rFonts w:ascii="Times New Roman" w:hAnsi="Times New Roman" w:cs="Times New Roman"/>
        </w:rPr>
        <w:t xml:space="preserve">North Carolina </w:t>
      </w:r>
      <w:r w:rsidR="005C0DE1">
        <w:rPr>
          <w:rFonts w:ascii="Times New Roman" w:hAnsi="Times New Roman" w:cs="Times New Roman"/>
        </w:rPr>
        <w:t>experienced</w:t>
      </w:r>
      <w:r>
        <w:rPr>
          <w:rFonts w:ascii="Times New Roman" w:hAnsi="Times New Roman" w:cs="Times New Roman"/>
        </w:rPr>
        <w:t xml:space="preserve"> </w:t>
      </w:r>
      <w:r w:rsidR="00566EBA">
        <w:rPr>
          <w:rFonts w:ascii="Times New Roman" w:hAnsi="Times New Roman" w:cs="Times New Roman"/>
        </w:rPr>
        <w:t>354</w:t>
      </w:r>
      <w:r>
        <w:rPr>
          <w:rFonts w:ascii="Times New Roman" w:hAnsi="Times New Roman" w:cs="Times New Roman"/>
        </w:rPr>
        <w:t xml:space="preserve"> deaths due to drunk drivers in 201</w:t>
      </w:r>
      <w:r w:rsidR="00124632">
        <w:rPr>
          <w:rFonts w:ascii="Times New Roman" w:hAnsi="Times New Roman" w:cs="Times New Roman"/>
        </w:rPr>
        <w:t>6</w:t>
      </w:r>
      <w:r>
        <w:rPr>
          <w:rFonts w:ascii="Times New Roman" w:hAnsi="Times New Roman" w:cs="Times New Roman"/>
        </w:rPr>
        <w:t>, which accounted for 24% of all traffic fatalities.</w:t>
      </w:r>
      <w:r w:rsidR="009573F1">
        <w:rPr>
          <w:rStyle w:val="FootnoteReference"/>
          <w:rFonts w:ascii="Times New Roman" w:hAnsi="Times New Roman" w:cs="Times New Roman"/>
        </w:rPr>
        <w:footnoteReference w:id="191"/>
      </w:r>
      <w:r w:rsidR="009573F1">
        <w:rPr>
          <w:rFonts w:ascii="Times New Roman" w:hAnsi="Times New Roman" w:cs="Times New Roman"/>
        </w:rPr>
        <w:t xml:space="preserve"> </w:t>
      </w:r>
      <w:r w:rsidR="005C0DE1">
        <w:rPr>
          <w:rFonts w:ascii="Times New Roman" w:hAnsi="Times New Roman" w:cs="Times New Roman"/>
        </w:rPr>
        <w:t xml:space="preserve">North Carolina has implemented various methods to get drunk drivers off of its highways, like sobriety checkpoints and </w:t>
      </w:r>
      <w:r w:rsidR="000F4145">
        <w:rPr>
          <w:rFonts w:ascii="Times New Roman" w:hAnsi="Times New Roman" w:cs="Times New Roman"/>
        </w:rPr>
        <w:t>ignition interlock requirements.</w:t>
      </w:r>
      <w:r w:rsidR="009573F1">
        <w:rPr>
          <w:rStyle w:val="FootnoteReference"/>
          <w:rFonts w:ascii="Times New Roman" w:hAnsi="Times New Roman" w:cs="Times New Roman"/>
        </w:rPr>
        <w:footnoteReference w:id="192"/>
      </w:r>
      <w:r w:rsidR="000F4145">
        <w:rPr>
          <w:rFonts w:ascii="Times New Roman" w:hAnsi="Times New Roman" w:cs="Times New Roman"/>
        </w:rPr>
        <w:t xml:space="preserve"> </w:t>
      </w:r>
      <w:r w:rsidR="005C0DE1">
        <w:rPr>
          <w:rFonts w:ascii="Times New Roman" w:hAnsi="Times New Roman" w:cs="Times New Roman"/>
        </w:rPr>
        <w:t>Because of these efforts</w:t>
      </w:r>
      <w:r w:rsidR="000F4145">
        <w:rPr>
          <w:rFonts w:ascii="Times New Roman" w:hAnsi="Times New Roman" w:cs="Times New Roman"/>
        </w:rPr>
        <w:t xml:space="preserve">, </w:t>
      </w:r>
      <w:r>
        <w:rPr>
          <w:rFonts w:ascii="Times New Roman" w:hAnsi="Times New Roman" w:cs="Times New Roman"/>
        </w:rPr>
        <w:t xml:space="preserve">there was a 12.7% decrease in fatalities involving </w:t>
      </w:r>
      <w:r w:rsidR="00212539">
        <w:rPr>
          <w:rFonts w:ascii="Times New Roman" w:hAnsi="Times New Roman" w:cs="Times New Roman"/>
        </w:rPr>
        <w:t>drunk drivers</w:t>
      </w:r>
      <w:r>
        <w:rPr>
          <w:rFonts w:ascii="Times New Roman" w:hAnsi="Times New Roman" w:cs="Times New Roman"/>
        </w:rPr>
        <w:t xml:space="preserve"> from 2006 to 2015.</w:t>
      </w:r>
      <w:r w:rsidR="009573F1">
        <w:rPr>
          <w:rStyle w:val="FootnoteReference"/>
          <w:rFonts w:ascii="Times New Roman" w:hAnsi="Times New Roman" w:cs="Times New Roman"/>
        </w:rPr>
        <w:footnoteReference w:id="193"/>
      </w:r>
      <w:r>
        <w:rPr>
          <w:rFonts w:ascii="Times New Roman" w:hAnsi="Times New Roman" w:cs="Times New Roman"/>
        </w:rPr>
        <w:t xml:space="preserve"> </w:t>
      </w:r>
    </w:p>
    <w:p w14:paraId="5094DD06" w14:textId="2F14CEC2" w:rsidR="000F4145" w:rsidRDefault="000F4145" w:rsidP="000F4145">
      <w:pPr>
        <w:spacing w:line="480" w:lineRule="auto"/>
        <w:ind w:firstLine="720"/>
        <w:jc w:val="both"/>
        <w:rPr>
          <w:rFonts w:ascii="Times New Roman" w:hAnsi="Times New Roman" w:cs="Times New Roman"/>
        </w:rPr>
      </w:pPr>
      <w:r>
        <w:rPr>
          <w:rFonts w:ascii="Times New Roman" w:hAnsi="Times New Roman" w:cs="Times New Roman"/>
        </w:rPr>
        <w:lastRenderedPageBreak/>
        <w:t>North Carolina’s implied consent law states if any law enforcement officer has reasonable grounds to believe that an individual has committed an implied consent offense, then the officer may obtain a chemical analysis from the individual.</w:t>
      </w:r>
      <w:r w:rsidR="009573F1">
        <w:rPr>
          <w:rStyle w:val="FootnoteReference"/>
          <w:rFonts w:ascii="Times New Roman" w:hAnsi="Times New Roman" w:cs="Times New Roman"/>
        </w:rPr>
        <w:footnoteReference w:id="194"/>
      </w:r>
      <w:r>
        <w:rPr>
          <w:rFonts w:ascii="Times New Roman" w:hAnsi="Times New Roman" w:cs="Times New Roman"/>
        </w:rPr>
        <w:t xml:space="preserve"> </w:t>
      </w:r>
    </w:p>
    <w:p w14:paraId="2C90F71E" w14:textId="57AD757D" w:rsidR="006A1A33" w:rsidRDefault="000F4145" w:rsidP="00EA37EF">
      <w:pPr>
        <w:spacing w:line="480" w:lineRule="auto"/>
        <w:ind w:firstLine="720"/>
        <w:jc w:val="both"/>
        <w:rPr>
          <w:rFonts w:ascii="Times New Roman" w:hAnsi="Times New Roman" w:cs="Times New Roman"/>
        </w:rPr>
      </w:pPr>
      <w:r>
        <w:rPr>
          <w:rFonts w:ascii="Times New Roman" w:hAnsi="Times New Roman" w:cs="Times New Roman"/>
        </w:rPr>
        <w:t>If an individual is under arrest for a D</w:t>
      </w:r>
      <w:r w:rsidR="00430607">
        <w:rPr>
          <w:rFonts w:ascii="Times New Roman" w:hAnsi="Times New Roman" w:cs="Times New Roman"/>
        </w:rPr>
        <w:t>W</w:t>
      </w:r>
      <w:r>
        <w:rPr>
          <w:rFonts w:ascii="Times New Roman" w:hAnsi="Times New Roman" w:cs="Times New Roman"/>
        </w:rPr>
        <w:t>I offense, but refuses to submit to a chemical t</w:t>
      </w:r>
      <w:r w:rsidR="00BA0473">
        <w:rPr>
          <w:rFonts w:ascii="Times New Roman" w:hAnsi="Times New Roman" w:cs="Times New Roman"/>
        </w:rPr>
        <w:t>est, he or she will be issued a license suspension</w:t>
      </w:r>
      <w:r>
        <w:rPr>
          <w:rFonts w:ascii="Times New Roman" w:hAnsi="Times New Roman" w:cs="Times New Roman"/>
        </w:rPr>
        <w:t>.</w:t>
      </w:r>
      <w:r w:rsidR="006A1A33">
        <w:rPr>
          <w:rFonts w:ascii="Times New Roman" w:hAnsi="Times New Roman" w:cs="Times New Roman"/>
          <w:i/>
        </w:rPr>
        <w:t xml:space="preserve"> </w:t>
      </w:r>
      <w:r>
        <w:rPr>
          <w:rFonts w:ascii="Times New Roman" w:hAnsi="Times New Roman" w:cs="Times New Roman"/>
        </w:rPr>
        <w:t xml:space="preserve">For a first offense refusal, an individual’s license will be suspended for a period of </w:t>
      </w:r>
      <w:r w:rsidR="00212539">
        <w:rPr>
          <w:rFonts w:ascii="Times New Roman" w:hAnsi="Times New Roman" w:cs="Times New Roman"/>
        </w:rPr>
        <w:t>one</w:t>
      </w:r>
      <w:r w:rsidR="00F84827">
        <w:rPr>
          <w:rFonts w:ascii="Times New Roman" w:hAnsi="Times New Roman" w:cs="Times New Roman"/>
        </w:rPr>
        <w:t xml:space="preserve"> year</w:t>
      </w:r>
      <w:r>
        <w:rPr>
          <w:rFonts w:ascii="Times New Roman" w:hAnsi="Times New Roman" w:cs="Times New Roman"/>
        </w:rPr>
        <w:t>.</w:t>
      </w:r>
      <w:r w:rsidR="009573F1">
        <w:rPr>
          <w:rStyle w:val="FootnoteReference"/>
          <w:rFonts w:ascii="Times New Roman" w:hAnsi="Times New Roman" w:cs="Times New Roman"/>
        </w:rPr>
        <w:footnoteReference w:id="195"/>
      </w:r>
      <w:r>
        <w:rPr>
          <w:rFonts w:ascii="Times New Roman" w:hAnsi="Times New Roman" w:cs="Times New Roman"/>
        </w:rPr>
        <w:t xml:space="preserve"> For a second or subsequent offense refusal, the suspension period will be </w:t>
      </w:r>
      <w:r w:rsidR="00212539">
        <w:rPr>
          <w:rFonts w:ascii="Times New Roman" w:hAnsi="Times New Roman" w:cs="Times New Roman"/>
        </w:rPr>
        <w:t>one</w:t>
      </w:r>
      <w:r>
        <w:rPr>
          <w:rFonts w:ascii="Times New Roman" w:hAnsi="Times New Roman" w:cs="Times New Roman"/>
        </w:rPr>
        <w:t xml:space="preserve"> year.</w:t>
      </w:r>
      <w:r w:rsidR="009573F1">
        <w:rPr>
          <w:rStyle w:val="FootnoteReference"/>
          <w:rFonts w:ascii="Times New Roman" w:hAnsi="Times New Roman" w:cs="Times New Roman"/>
        </w:rPr>
        <w:footnoteReference w:id="196"/>
      </w:r>
      <w:r>
        <w:rPr>
          <w:rFonts w:ascii="Times New Roman" w:hAnsi="Times New Roman" w:cs="Times New Roman"/>
        </w:rPr>
        <w:t xml:space="preserve"> </w:t>
      </w:r>
      <w:r w:rsidR="006A1A33">
        <w:rPr>
          <w:rFonts w:ascii="Times New Roman" w:hAnsi="Times New Roman" w:cs="Times New Roman"/>
        </w:rPr>
        <w:t>The administrative suspension will be for a period of thirty days for DWI offenses.</w:t>
      </w:r>
      <w:r w:rsidR="009573F1">
        <w:rPr>
          <w:rStyle w:val="FootnoteReference"/>
          <w:rFonts w:ascii="Times New Roman" w:hAnsi="Times New Roman" w:cs="Times New Roman"/>
        </w:rPr>
        <w:footnoteReference w:id="197"/>
      </w:r>
      <w:r w:rsidR="006A1A33">
        <w:rPr>
          <w:rFonts w:ascii="Times New Roman" w:hAnsi="Times New Roman" w:cs="Times New Roman"/>
        </w:rPr>
        <w:t xml:space="preserve"> </w:t>
      </w:r>
    </w:p>
    <w:p w14:paraId="09296FE5" w14:textId="108FDB0A" w:rsidR="000F4145" w:rsidRPr="00EA37EF" w:rsidRDefault="00EE3E5D" w:rsidP="00EA37EF">
      <w:pPr>
        <w:spacing w:line="480" w:lineRule="auto"/>
        <w:ind w:firstLine="720"/>
        <w:jc w:val="both"/>
        <w:rPr>
          <w:rFonts w:ascii="Times New Roman" w:hAnsi="Times New Roman" w:cs="Times New Roman"/>
        </w:rPr>
      </w:pPr>
      <w:r>
        <w:rPr>
          <w:rFonts w:ascii="Times New Roman" w:hAnsi="Times New Roman" w:cs="Times New Roman"/>
        </w:rPr>
        <w:t>An individual in North Carolina will be required to install an ignition interlock device in his or her motor vehicle if he or she had a high alcohol concentration or is a repeat offender within seven years</w:t>
      </w:r>
      <w:r w:rsidR="00532226">
        <w:rPr>
          <w:rFonts w:ascii="Times New Roman" w:hAnsi="Times New Roman" w:cs="Times New Roman"/>
        </w:rPr>
        <w:t xml:space="preserve"> and wants his or her driving privilege</w:t>
      </w:r>
      <w:r w:rsidR="00F87CE7">
        <w:rPr>
          <w:rFonts w:ascii="Times New Roman" w:hAnsi="Times New Roman" w:cs="Times New Roman"/>
        </w:rPr>
        <w:t>s restored</w:t>
      </w:r>
      <w:r>
        <w:rPr>
          <w:rFonts w:ascii="Times New Roman" w:hAnsi="Times New Roman" w:cs="Times New Roman"/>
        </w:rPr>
        <w:t>.</w:t>
      </w:r>
      <w:r w:rsidR="009573F1">
        <w:rPr>
          <w:rStyle w:val="FootnoteReference"/>
          <w:rFonts w:ascii="Times New Roman" w:hAnsi="Times New Roman" w:cs="Times New Roman"/>
        </w:rPr>
        <w:footnoteReference w:id="198"/>
      </w:r>
      <w:r>
        <w:rPr>
          <w:rFonts w:ascii="Times New Roman" w:hAnsi="Times New Roman" w:cs="Times New Roman"/>
        </w:rPr>
        <w:t xml:space="preserve"> </w:t>
      </w:r>
      <w:r w:rsidR="00532226">
        <w:rPr>
          <w:rFonts w:ascii="Times New Roman" w:hAnsi="Times New Roman" w:cs="Times New Roman"/>
        </w:rPr>
        <w:t xml:space="preserve">The individual will be required to keep the ignition interlock device installed for one year from the date of the license restoration </w:t>
      </w:r>
      <w:r w:rsidR="00F87CE7">
        <w:rPr>
          <w:rFonts w:ascii="Times New Roman" w:hAnsi="Times New Roman" w:cs="Times New Roman"/>
        </w:rPr>
        <w:t>if the original revocation period was one year.</w:t>
      </w:r>
      <w:r w:rsidR="009573F1">
        <w:rPr>
          <w:rStyle w:val="FootnoteReference"/>
          <w:rFonts w:ascii="Times New Roman" w:hAnsi="Times New Roman" w:cs="Times New Roman"/>
        </w:rPr>
        <w:footnoteReference w:id="199"/>
      </w:r>
      <w:r w:rsidR="00F87CE7">
        <w:rPr>
          <w:rFonts w:ascii="Times New Roman" w:hAnsi="Times New Roman" w:cs="Times New Roman"/>
        </w:rPr>
        <w:t xml:space="preserve"> If the original revocation period was for four years, the ignition interlock device will be installed for a period of three years.</w:t>
      </w:r>
      <w:r w:rsidR="009573F1">
        <w:rPr>
          <w:rStyle w:val="FootnoteReference"/>
          <w:rFonts w:ascii="Times New Roman" w:hAnsi="Times New Roman" w:cs="Times New Roman"/>
        </w:rPr>
        <w:footnoteReference w:id="200"/>
      </w:r>
      <w:r w:rsidR="00F87CE7">
        <w:rPr>
          <w:rFonts w:ascii="Times New Roman" w:hAnsi="Times New Roman" w:cs="Times New Roman"/>
        </w:rPr>
        <w:t xml:space="preserve"> If the original revocation was a </w:t>
      </w:r>
      <w:r w:rsidR="00F87CE7">
        <w:rPr>
          <w:rFonts w:ascii="Times New Roman" w:hAnsi="Times New Roman" w:cs="Times New Roman"/>
        </w:rPr>
        <w:lastRenderedPageBreak/>
        <w:t>permanent revocation, the ignition interlock device will be installed for a period of seven years.</w:t>
      </w:r>
      <w:r w:rsidR="009573F1">
        <w:rPr>
          <w:rStyle w:val="FootnoteReference"/>
          <w:rFonts w:ascii="Times New Roman" w:hAnsi="Times New Roman" w:cs="Times New Roman"/>
        </w:rPr>
        <w:footnoteReference w:id="201"/>
      </w:r>
      <w:r w:rsidR="00F87CE7">
        <w:rPr>
          <w:rFonts w:ascii="Times New Roman" w:hAnsi="Times New Roman" w:cs="Times New Roman"/>
        </w:rPr>
        <w:t xml:space="preserve"> </w:t>
      </w:r>
    </w:p>
    <w:p w14:paraId="15B66B4D" w14:textId="77D2C92C"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t>South Carolina</w:t>
      </w:r>
    </w:p>
    <w:p w14:paraId="123F2AEA" w14:textId="1AAF5ECC" w:rsidR="00DF7291" w:rsidRDefault="00776577" w:rsidP="00DF7291">
      <w:pPr>
        <w:spacing w:line="48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In 2014, South Carolina </w:t>
      </w:r>
      <w:r w:rsidR="00DF7291">
        <w:rPr>
          <w:rFonts w:ascii="Times New Roman" w:hAnsi="Times New Roman" w:cs="Times New Roman"/>
        </w:rPr>
        <w:t>enacted</w:t>
      </w:r>
      <w:r>
        <w:rPr>
          <w:rFonts w:ascii="Times New Roman" w:hAnsi="Times New Roman" w:cs="Times New Roman"/>
        </w:rPr>
        <w:t xml:space="preserve"> “Emma’s Law,” </w:t>
      </w:r>
      <w:r w:rsidR="00DF7291">
        <w:rPr>
          <w:rFonts w:ascii="Times New Roman" w:hAnsi="Times New Roman" w:cs="Times New Roman"/>
        </w:rPr>
        <w:t>which increased the ignition interlock punishment for convicted drunk drivers.</w:t>
      </w:r>
      <w:r w:rsidR="004623BC">
        <w:rPr>
          <w:rStyle w:val="FootnoteReference"/>
          <w:rFonts w:ascii="Times New Roman" w:hAnsi="Times New Roman" w:cs="Times New Roman"/>
        </w:rPr>
        <w:footnoteReference w:id="202"/>
      </w:r>
      <w:r>
        <w:rPr>
          <w:rFonts w:ascii="Times New Roman" w:hAnsi="Times New Roman" w:cs="Times New Roman"/>
        </w:rPr>
        <w:t xml:space="preserve"> </w:t>
      </w:r>
      <w:r w:rsidR="00DF7291">
        <w:rPr>
          <w:rFonts w:ascii="Times New Roman" w:hAnsi="Times New Roman" w:cs="Times New Roman"/>
        </w:rPr>
        <w:t xml:space="preserve">Laws, such as “Emma’s Law,” are enacted to decrease the negative </w:t>
      </w:r>
      <w:r w:rsidR="00212539">
        <w:rPr>
          <w:rFonts w:ascii="Times New Roman" w:hAnsi="Times New Roman" w:cs="Times New Roman"/>
        </w:rPr>
        <w:t>outcomes on public safety, caused by drunk drivers</w:t>
      </w:r>
      <w:r w:rsidR="00DF7291">
        <w:rPr>
          <w:rFonts w:ascii="Times New Roman" w:hAnsi="Times New Roman" w:cs="Times New Roman"/>
        </w:rPr>
        <w:t>. In 201</w:t>
      </w:r>
      <w:r w:rsidR="00124632">
        <w:rPr>
          <w:rFonts w:ascii="Times New Roman" w:hAnsi="Times New Roman" w:cs="Times New Roman"/>
        </w:rPr>
        <w:t>6</w:t>
      </w:r>
      <w:r w:rsidR="00DF7291">
        <w:rPr>
          <w:rFonts w:ascii="Times New Roman" w:hAnsi="Times New Roman" w:cs="Times New Roman"/>
        </w:rPr>
        <w:t>, 3</w:t>
      </w:r>
      <w:r w:rsidR="00124632">
        <w:rPr>
          <w:rFonts w:ascii="Times New Roman" w:hAnsi="Times New Roman" w:cs="Times New Roman"/>
        </w:rPr>
        <w:t>3</w:t>
      </w:r>
      <w:r w:rsidR="00DF7291">
        <w:rPr>
          <w:rFonts w:ascii="Times New Roman" w:hAnsi="Times New Roman" w:cs="Times New Roman"/>
        </w:rPr>
        <w:t>% of all traffic fatalities in South Carolina were related to drunk driving.</w:t>
      </w:r>
      <w:r w:rsidR="004623BC">
        <w:rPr>
          <w:rStyle w:val="FootnoteReference"/>
          <w:rFonts w:ascii="Times New Roman" w:hAnsi="Times New Roman" w:cs="Times New Roman"/>
        </w:rPr>
        <w:footnoteReference w:id="203"/>
      </w:r>
      <w:r w:rsidR="00DF7291">
        <w:rPr>
          <w:rFonts w:ascii="Times New Roman" w:hAnsi="Times New Roman" w:cs="Times New Roman"/>
        </w:rPr>
        <w:t xml:space="preserve"> </w:t>
      </w:r>
      <w:r w:rsidR="00430607">
        <w:rPr>
          <w:rFonts w:ascii="Times New Roman" w:hAnsi="Times New Roman" w:cs="Times New Roman"/>
        </w:rPr>
        <w:t>South Carolina</w:t>
      </w:r>
      <w:r w:rsidR="00DF7291">
        <w:rPr>
          <w:rFonts w:ascii="Times New Roman" w:hAnsi="Times New Roman" w:cs="Times New Roman"/>
        </w:rPr>
        <w:t xml:space="preserve"> suffered </w:t>
      </w:r>
      <w:r w:rsidR="00041D7C">
        <w:rPr>
          <w:rFonts w:ascii="Times New Roman" w:hAnsi="Times New Roman" w:cs="Times New Roman"/>
        </w:rPr>
        <w:t>3</w:t>
      </w:r>
      <w:r w:rsidR="007A54E6">
        <w:rPr>
          <w:rFonts w:ascii="Times New Roman" w:hAnsi="Times New Roman" w:cs="Times New Roman"/>
        </w:rPr>
        <w:t>31</w:t>
      </w:r>
      <w:r w:rsidR="00DF7291">
        <w:rPr>
          <w:rFonts w:ascii="Times New Roman" w:hAnsi="Times New Roman" w:cs="Times New Roman"/>
        </w:rPr>
        <w:t xml:space="preserve"> fatalities due to drunk driving.</w:t>
      </w:r>
      <w:r w:rsidR="004623BC">
        <w:rPr>
          <w:rStyle w:val="FootnoteReference"/>
          <w:rFonts w:ascii="Times New Roman" w:hAnsi="Times New Roman" w:cs="Times New Roman"/>
        </w:rPr>
        <w:footnoteReference w:id="204"/>
      </w:r>
      <w:r w:rsidR="004623BC">
        <w:rPr>
          <w:rFonts w:ascii="Times New Roman" w:hAnsi="Times New Roman" w:cs="Times New Roman"/>
        </w:rPr>
        <w:t xml:space="preserve"> </w:t>
      </w:r>
      <w:r w:rsidR="007A54E6">
        <w:rPr>
          <w:rFonts w:ascii="Times New Roman" w:hAnsi="Times New Roman" w:cs="Times New Roman"/>
        </w:rPr>
        <w:t>From 2006 to 2015, South Carolina experienced</w:t>
      </w:r>
      <w:r w:rsidR="00430607">
        <w:rPr>
          <w:rFonts w:ascii="Times New Roman" w:hAnsi="Times New Roman" w:cs="Times New Roman"/>
        </w:rPr>
        <w:t xml:space="preserve"> </w:t>
      </w:r>
      <w:r w:rsidR="00DF7291">
        <w:rPr>
          <w:rFonts w:ascii="Times New Roman" w:hAnsi="Times New Roman" w:cs="Times New Roman"/>
        </w:rPr>
        <w:t xml:space="preserve">a </w:t>
      </w:r>
      <w:r w:rsidR="0030297E">
        <w:rPr>
          <w:rFonts w:ascii="Times New Roman" w:hAnsi="Times New Roman" w:cs="Times New Roman"/>
        </w:rPr>
        <w:t>35.9</w:t>
      </w:r>
      <w:r w:rsidR="00DF7291">
        <w:rPr>
          <w:rFonts w:ascii="Times New Roman" w:hAnsi="Times New Roman" w:cs="Times New Roman"/>
        </w:rPr>
        <w:t xml:space="preserve">% decrease </w:t>
      </w:r>
      <w:r w:rsidR="007A54E6">
        <w:rPr>
          <w:rFonts w:ascii="Times New Roman" w:hAnsi="Times New Roman" w:cs="Times New Roman"/>
        </w:rPr>
        <w:t>in</w:t>
      </w:r>
      <w:r w:rsidR="00DF7291">
        <w:rPr>
          <w:rFonts w:ascii="Times New Roman" w:hAnsi="Times New Roman" w:cs="Times New Roman"/>
        </w:rPr>
        <w:t xml:space="preserve"> fatal</w:t>
      </w:r>
      <w:r w:rsidR="007A54E6">
        <w:rPr>
          <w:rFonts w:ascii="Times New Roman" w:hAnsi="Times New Roman" w:cs="Times New Roman"/>
        </w:rPr>
        <w:t>ities involving a drunken driver</w:t>
      </w:r>
      <w:r w:rsidR="00DF7291">
        <w:rPr>
          <w:rFonts w:ascii="Times New Roman" w:hAnsi="Times New Roman" w:cs="Times New Roman"/>
        </w:rPr>
        <w:t>.</w:t>
      </w:r>
      <w:r w:rsidR="004623BC">
        <w:rPr>
          <w:rStyle w:val="FootnoteReference"/>
          <w:rFonts w:ascii="Times New Roman" w:hAnsi="Times New Roman" w:cs="Times New Roman"/>
        </w:rPr>
        <w:footnoteReference w:id="205"/>
      </w:r>
      <w:r w:rsidR="00DF7291">
        <w:rPr>
          <w:rFonts w:ascii="Times New Roman" w:hAnsi="Times New Roman" w:cs="Times New Roman"/>
        </w:rPr>
        <w:t xml:space="preserve"> </w:t>
      </w:r>
    </w:p>
    <w:p w14:paraId="1C5E007E" w14:textId="26109723" w:rsidR="000D35DA" w:rsidRDefault="000D35DA" w:rsidP="00DF7291">
      <w:pPr>
        <w:spacing w:line="480" w:lineRule="auto"/>
        <w:jc w:val="both"/>
        <w:rPr>
          <w:rFonts w:ascii="Times New Roman" w:hAnsi="Times New Roman" w:cs="Times New Roman"/>
        </w:rPr>
      </w:pPr>
      <w:r>
        <w:rPr>
          <w:rFonts w:ascii="Times New Roman" w:hAnsi="Times New Roman" w:cs="Times New Roman"/>
        </w:rPr>
        <w:tab/>
      </w:r>
      <w:r w:rsidR="001A6779">
        <w:rPr>
          <w:rFonts w:ascii="Times New Roman" w:hAnsi="Times New Roman" w:cs="Times New Roman"/>
        </w:rPr>
        <w:t>South Carolina’s implied consent law states that an individual who drives a motor vehicle in the state is considered to have given consent to chemical tests for the purpose of determining the presence of alcohol.</w:t>
      </w:r>
      <w:r w:rsidR="004623BC">
        <w:rPr>
          <w:rStyle w:val="FootnoteReference"/>
          <w:rFonts w:ascii="Times New Roman" w:hAnsi="Times New Roman" w:cs="Times New Roman"/>
        </w:rPr>
        <w:footnoteReference w:id="206"/>
      </w:r>
      <w:r w:rsidR="001A6779">
        <w:rPr>
          <w:rFonts w:ascii="Times New Roman" w:hAnsi="Times New Roman" w:cs="Times New Roman"/>
        </w:rPr>
        <w:t xml:space="preserve"> </w:t>
      </w:r>
    </w:p>
    <w:p w14:paraId="5D459F10" w14:textId="6C7BA477" w:rsidR="00430607" w:rsidRDefault="0057361C" w:rsidP="00DF7291">
      <w:pPr>
        <w:spacing w:line="480" w:lineRule="auto"/>
        <w:jc w:val="both"/>
        <w:rPr>
          <w:rFonts w:ascii="Times New Roman" w:hAnsi="Times New Roman" w:cs="Times New Roman"/>
        </w:rPr>
      </w:pPr>
      <w:r>
        <w:rPr>
          <w:rFonts w:ascii="Times New Roman" w:hAnsi="Times New Roman" w:cs="Times New Roman"/>
        </w:rPr>
        <w:lastRenderedPageBreak/>
        <w:tab/>
        <w:t xml:space="preserve">South Carolina has no administrative </w:t>
      </w:r>
      <w:r w:rsidR="00C91510">
        <w:rPr>
          <w:rFonts w:ascii="Times New Roman" w:hAnsi="Times New Roman" w:cs="Times New Roman"/>
        </w:rPr>
        <w:t>hearings</w:t>
      </w:r>
      <w:r>
        <w:rPr>
          <w:rFonts w:ascii="Times New Roman" w:hAnsi="Times New Roman" w:cs="Times New Roman"/>
        </w:rPr>
        <w:t xml:space="preserve"> for DUI offenses.</w:t>
      </w:r>
      <w:r w:rsidR="004623BC">
        <w:rPr>
          <w:rStyle w:val="FootnoteReference"/>
          <w:rFonts w:ascii="Times New Roman" w:hAnsi="Times New Roman" w:cs="Times New Roman"/>
        </w:rPr>
        <w:footnoteReference w:id="207"/>
      </w:r>
      <w:r>
        <w:rPr>
          <w:rFonts w:ascii="Times New Roman" w:hAnsi="Times New Roman" w:cs="Times New Roman"/>
        </w:rPr>
        <w:t xml:space="preserve"> The only occasion where South Carolina allows for an administrative </w:t>
      </w:r>
      <w:r w:rsidR="00C91510">
        <w:rPr>
          <w:rFonts w:ascii="Times New Roman" w:hAnsi="Times New Roman" w:cs="Times New Roman"/>
        </w:rPr>
        <w:t xml:space="preserve">license </w:t>
      </w:r>
      <w:r>
        <w:rPr>
          <w:rFonts w:ascii="Times New Roman" w:hAnsi="Times New Roman" w:cs="Times New Roman"/>
        </w:rPr>
        <w:t>suspension is for refusal to submit to chemical test, or if the offender had a high blood alcohol concentration.</w:t>
      </w:r>
      <w:r w:rsidR="004623BC">
        <w:rPr>
          <w:rStyle w:val="FootnoteReference"/>
          <w:rFonts w:ascii="Times New Roman" w:hAnsi="Times New Roman" w:cs="Times New Roman"/>
        </w:rPr>
        <w:footnoteReference w:id="208"/>
      </w:r>
      <w:r w:rsidR="004F1783">
        <w:rPr>
          <w:rFonts w:ascii="Times New Roman" w:hAnsi="Times New Roman" w:cs="Times New Roman"/>
          <w:i/>
        </w:rPr>
        <w:t xml:space="preserve"> </w:t>
      </w:r>
      <w:r w:rsidR="00537F9B">
        <w:rPr>
          <w:rFonts w:ascii="Times New Roman" w:hAnsi="Times New Roman" w:cs="Times New Roman"/>
        </w:rPr>
        <w:t>For a first-offense refusal to submit to a chemical test, an i</w:t>
      </w:r>
      <w:r w:rsidR="004F1783">
        <w:rPr>
          <w:rFonts w:ascii="Times New Roman" w:hAnsi="Times New Roman" w:cs="Times New Roman"/>
        </w:rPr>
        <w:t xml:space="preserve">ndividual will be issued </w:t>
      </w:r>
      <w:r w:rsidR="00BA0473">
        <w:rPr>
          <w:rFonts w:ascii="Times New Roman" w:hAnsi="Times New Roman" w:cs="Times New Roman"/>
        </w:rPr>
        <w:t>a license suspension</w:t>
      </w:r>
      <w:r w:rsidR="004F1783">
        <w:rPr>
          <w:rFonts w:ascii="Times New Roman" w:hAnsi="Times New Roman" w:cs="Times New Roman"/>
        </w:rPr>
        <w:t>.</w:t>
      </w:r>
      <w:r w:rsidR="004623BC">
        <w:rPr>
          <w:rStyle w:val="FootnoteReference"/>
          <w:rFonts w:ascii="Times New Roman" w:hAnsi="Times New Roman" w:cs="Times New Roman"/>
        </w:rPr>
        <w:footnoteReference w:id="209"/>
      </w:r>
      <w:r w:rsidR="004F1783">
        <w:rPr>
          <w:rFonts w:ascii="Times New Roman" w:hAnsi="Times New Roman" w:cs="Times New Roman"/>
        </w:rPr>
        <w:t xml:space="preserve"> The susp</w:t>
      </w:r>
      <w:r w:rsidR="00B10065">
        <w:rPr>
          <w:rFonts w:ascii="Times New Roman" w:hAnsi="Times New Roman" w:cs="Times New Roman"/>
        </w:rPr>
        <w:t>ension will be for a period of six</w:t>
      </w:r>
      <w:r w:rsidR="004F1783">
        <w:rPr>
          <w:rFonts w:ascii="Times New Roman" w:hAnsi="Times New Roman" w:cs="Times New Roman"/>
        </w:rPr>
        <w:t xml:space="preserve"> months.</w:t>
      </w:r>
      <w:r w:rsidR="004623BC">
        <w:rPr>
          <w:rStyle w:val="FootnoteReference"/>
          <w:rFonts w:ascii="Times New Roman" w:hAnsi="Times New Roman" w:cs="Times New Roman"/>
        </w:rPr>
        <w:footnoteReference w:id="210"/>
      </w:r>
      <w:r w:rsidR="004F1783">
        <w:rPr>
          <w:rFonts w:ascii="Times New Roman" w:hAnsi="Times New Roman" w:cs="Times New Roman"/>
        </w:rPr>
        <w:t xml:space="preserve"> For a second-offense refusal, the suspension will be for a period of </w:t>
      </w:r>
      <w:r w:rsidR="00B10065">
        <w:rPr>
          <w:rFonts w:ascii="Times New Roman" w:hAnsi="Times New Roman" w:cs="Times New Roman"/>
        </w:rPr>
        <w:t xml:space="preserve">nine </w:t>
      </w:r>
      <w:r w:rsidR="004F1783">
        <w:rPr>
          <w:rFonts w:ascii="Times New Roman" w:hAnsi="Times New Roman" w:cs="Times New Roman"/>
        </w:rPr>
        <w:t>months.</w:t>
      </w:r>
      <w:r w:rsidR="004623BC">
        <w:rPr>
          <w:rStyle w:val="FootnoteReference"/>
          <w:rFonts w:ascii="Times New Roman" w:hAnsi="Times New Roman" w:cs="Times New Roman"/>
        </w:rPr>
        <w:footnoteReference w:id="211"/>
      </w:r>
      <w:r w:rsidR="004F1783">
        <w:rPr>
          <w:rFonts w:ascii="Times New Roman" w:hAnsi="Times New Roman" w:cs="Times New Roman"/>
        </w:rPr>
        <w:t xml:space="preserve"> A third offense will result in a suspensi</w:t>
      </w:r>
      <w:r w:rsidR="00B10065">
        <w:rPr>
          <w:rFonts w:ascii="Times New Roman" w:hAnsi="Times New Roman" w:cs="Times New Roman"/>
        </w:rPr>
        <w:t>on for a period of twelve</w:t>
      </w:r>
      <w:r w:rsidR="004F1783">
        <w:rPr>
          <w:rFonts w:ascii="Times New Roman" w:hAnsi="Times New Roman" w:cs="Times New Roman"/>
        </w:rPr>
        <w:t xml:space="preserve"> months.</w:t>
      </w:r>
      <w:r w:rsidR="004623BC">
        <w:rPr>
          <w:rStyle w:val="FootnoteReference"/>
          <w:rFonts w:ascii="Times New Roman" w:hAnsi="Times New Roman" w:cs="Times New Roman"/>
        </w:rPr>
        <w:footnoteReference w:id="212"/>
      </w:r>
      <w:r w:rsidR="004F1783">
        <w:rPr>
          <w:rFonts w:ascii="Times New Roman" w:hAnsi="Times New Roman" w:cs="Times New Roman"/>
        </w:rPr>
        <w:t xml:space="preserve"> </w:t>
      </w:r>
      <w:r w:rsidR="00B10065">
        <w:rPr>
          <w:rFonts w:ascii="Times New Roman" w:hAnsi="Times New Roman" w:cs="Times New Roman"/>
        </w:rPr>
        <w:t>A fifteen-</w:t>
      </w:r>
      <w:r w:rsidR="004F1783">
        <w:rPr>
          <w:rFonts w:ascii="Times New Roman" w:hAnsi="Times New Roman" w:cs="Times New Roman"/>
        </w:rPr>
        <w:t>month suspension will result from a fourth or subsequent refusal offense.</w:t>
      </w:r>
      <w:r w:rsidR="004623BC">
        <w:rPr>
          <w:rStyle w:val="FootnoteReference"/>
          <w:rFonts w:ascii="Times New Roman" w:hAnsi="Times New Roman" w:cs="Times New Roman"/>
        </w:rPr>
        <w:footnoteReference w:id="213"/>
      </w:r>
    </w:p>
    <w:p w14:paraId="796F2BCC" w14:textId="33738671" w:rsidR="009748D1" w:rsidRPr="00776577" w:rsidRDefault="000D783E" w:rsidP="004C2793">
      <w:pPr>
        <w:spacing w:line="480" w:lineRule="auto"/>
        <w:jc w:val="both"/>
        <w:rPr>
          <w:rFonts w:ascii="Times New Roman" w:hAnsi="Times New Roman" w:cs="Times New Roman"/>
        </w:rPr>
      </w:pPr>
      <w:r>
        <w:rPr>
          <w:rFonts w:ascii="Times New Roman" w:hAnsi="Times New Roman" w:cs="Times New Roman"/>
        </w:rPr>
        <w:tab/>
        <w:t>South Carolina also makes i</w:t>
      </w:r>
      <w:r w:rsidR="00E05AD4">
        <w:rPr>
          <w:rFonts w:ascii="Times New Roman" w:hAnsi="Times New Roman" w:cs="Times New Roman"/>
        </w:rPr>
        <w:t>gnition interlock devices mandatory for high blood alcohol concentration and repeat offenders.</w:t>
      </w:r>
      <w:r w:rsidR="004623BC">
        <w:rPr>
          <w:rStyle w:val="FootnoteReference"/>
          <w:rFonts w:ascii="Times New Roman" w:hAnsi="Times New Roman" w:cs="Times New Roman"/>
        </w:rPr>
        <w:footnoteReference w:id="214"/>
      </w:r>
      <w:r w:rsidR="00E05AD4">
        <w:rPr>
          <w:rFonts w:ascii="Times New Roman" w:hAnsi="Times New Roman" w:cs="Times New Roman"/>
        </w:rPr>
        <w:t xml:space="preserve"> </w:t>
      </w:r>
      <w:r>
        <w:rPr>
          <w:rFonts w:ascii="Times New Roman" w:hAnsi="Times New Roman" w:cs="Times New Roman"/>
        </w:rPr>
        <w:t>While</w:t>
      </w:r>
      <w:r w:rsidR="008575F7">
        <w:rPr>
          <w:rFonts w:ascii="Times New Roman" w:hAnsi="Times New Roman" w:cs="Times New Roman"/>
        </w:rPr>
        <w:t xml:space="preserve"> the individual has the device installed, South Carolina requires that it be inspected every </w:t>
      </w:r>
      <w:r w:rsidR="00B10065">
        <w:rPr>
          <w:rFonts w:ascii="Times New Roman" w:hAnsi="Times New Roman" w:cs="Times New Roman"/>
        </w:rPr>
        <w:t>sixty</w:t>
      </w:r>
      <w:r w:rsidR="008575F7">
        <w:rPr>
          <w:rFonts w:ascii="Times New Roman" w:hAnsi="Times New Roman" w:cs="Times New Roman"/>
        </w:rPr>
        <w:t xml:space="preserve"> days to verify that the device is affixed to the motor vehicle and operating properly.</w:t>
      </w:r>
      <w:r w:rsidR="004623BC">
        <w:rPr>
          <w:rStyle w:val="FootnoteReference"/>
          <w:rFonts w:ascii="Times New Roman" w:hAnsi="Times New Roman" w:cs="Times New Roman"/>
        </w:rPr>
        <w:footnoteReference w:id="215"/>
      </w:r>
    </w:p>
    <w:p w14:paraId="38F0306A" w14:textId="6C7C994A" w:rsidR="004F76F3" w:rsidRDefault="004F76F3" w:rsidP="004C2793">
      <w:pPr>
        <w:spacing w:line="480" w:lineRule="auto"/>
        <w:jc w:val="both"/>
        <w:rPr>
          <w:rFonts w:ascii="Times New Roman" w:hAnsi="Times New Roman" w:cs="Times New Roman"/>
          <w:b/>
        </w:rPr>
      </w:pPr>
      <w:r>
        <w:rPr>
          <w:rFonts w:ascii="Times New Roman" w:hAnsi="Times New Roman" w:cs="Times New Roman"/>
          <w:b/>
        </w:rPr>
        <w:t>Tennessee</w:t>
      </w:r>
    </w:p>
    <w:p w14:paraId="717E1D5C" w14:textId="4748E7CD" w:rsidR="009748D1" w:rsidRDefault="009748D1" w:rsidP="009748D1">
      <w:pPr>
        <w:spacing w:line="480" w:lineRule="auto"/>
        <w:ind w:firstLine="720"/>
        <w:jc w:val="both"/>
        <w:rPr>
          <w:rFonts w:ascii="Times New Roman" w:hAnsi="Times New Roman" w:cs="Times New Roman"/>
        </w:rPr>
      </w:pPr>
      <w:r>
        <w:rPr>
          <w:rFonts w:ascii="Times New Roman" w:hAnsi="Times New Roman" w:cs="Times New Roman"/>
        </w:rPr>
        <w:lastRenderedPageBreak/>
        <w:t>In 2013, Tennessee passed a law that made ignition interlock devices mandatory for all DUI offenders.</w:t>
      </w:r>
      <w:r w:rsidR="004623BC">
        <w:rPr>
          <w:rStyle w:val="FootnoteReference"/>
          <w:rFonts w:ascii="Times New Roman" w:hAnsi="Times New Roman" w:cs="Times New Roman"/>
        </w:rPr>
        <w:footnoteReference w:id="216"/>
      </w:r>
      <w:r>
        <w:rPr>
          <w:rFonts w:ascii="Times New Roman" w:hAnsi="Times New Roman" w:cs="Times New Roman"/>
        </w:rPr>
        <w:t xml:space="preserve"> These stricter laws helped Tennessee see a 44.0% decrease in fatalities involving a drunken driver from 2006 to 2015.</w:t>
      </w:r>
      <w:r w:rsidR="004623BC">
        <w:rPr>
          <w:rStyle w:val="FootnoteReference"/>
          <w:rFonts w:ascii="Times New Roman" w:hAnsi="Times New Roman" w:cs="Times New Roman"/>
        </w:rPr>
        <w:footnoteReference w:id="217"/>
      </w:r>
      <w:r>
        <w:rPr>
          <w:rFonts w:ascii="Times New Roman" w:hAnsi="Times New Roman" w:cs="Times New Roman"/>
        </w:rPr>
        <w:t xml:space="preserve"> In 201</w:t>
      </w:r>
      <w:r w:rsidR="007972E0">
        <w:rPr>
          <w:rFonts w:ascii="Times New Roman" w:hAnsi="Times New Roman" w:cs="Times New Roman"/>
        </w:rPr>
        <w:t>6</w:t>
      </w:r>
      <w:r>
        <w:rPr>
          <w:rFonts w:ascii="Times New Roman" w:hAnsi="Times New Roman" w:cs="Times New Roman"/>
        </w:rPr>
        <w:t xml:space="preserve">, </w:t>
      </w:r>
      <w:r w:rsidR="0042246A">
        <w:rPr>
          <w:rFonts w:ascii="Times New Roman" w:hAnsi="Times New Roman" w:cs="Times New Roman"/>
        </w:rPr>
        <w:t>223 fatalities</w:t>
      </w:r>
      <w:r w:rsidR="00A46032">
        <w:rPr>
          <w:rFonts w:ascii="Times New Roman" w:hAnsi="Times New Roman" w:cs="Times New Roman"/>
        </w:rPr>
        <w:t>,</w:t>
      </w:r>
      <w:r w:rsidR="0042246A">
        <w:rPr>
          <w:rFonts w:ascii="Times New Roman" w:hAnsi="Times New Roman" w:cs="Times New Roman"/>
        </w:rPr>
        <w:t xml:space="preserve"> or </w:t>
      </w:r>
      <w:r w:rsidR="00EE1D96">
        <w:rPr>
          <w:rFonts w:ascii="Times New Roman" w:hAnsi="Times New Roman" w:cs="Times New Roman"/>
        </w:rPr>
        <w:t>21</w:t>
      </w:r>
      <w:r>
        <w:rPr>
          <w:rFonts w:ascii="Times New Roman" w:hAnsi="Times New Roman" w:cs="Times New Roman"/>
        </w:rPr>
        <w:t>% of all traffic fatalities</w:t>
      </w:r>
      <w:r w:rsidR="00A46032">
        <w:rPr>
          <w:rFonts w:ascii="Times New Roman" w:hAnsi="Times New Roman" w:cs="Times New Roman"/>
        </w:rPr>
        <w:t>,</w:t>
      </w:r>
      <w:r>
        <w:rPr>
          <w:rFonts w:ascii="Times New Roman" w:hAnsi="Times New Roman" w:cs="Times New Roman"/>
        </w:rPr>
        <w:t xml:space="preserve"> in Tennessee were related to drunk driving.</w:t>
      </w:r>
      <w:r w:rsidR="004623BC">
        <w:rPr>
          <w:rStyle w:val="FootnoteReference"/>
          <w:rFonts w:ascii="Times New Roman" w:hAnsi="Times New Roman" w:cs="Times New Roman"/>
        </w:rPr>
        <w:footnoteReference w:id="218"/>
      </w:r>
      <w:r>
        <w:rPr>
          <w:rFonts w:ascii="Times New Roman" w:hAnsi="Times New Roman" w:cs="Times New Roman"/>
        </w:rPr>
        <w:t xml:space="preserve"> </w:t>
      </w:r>
    </w:p>
    <w:p w14:paraId="0E393DDF" w14:textId="2DC9EDE6" w:rsidR="002A459D" w:rsidRDefault="00EE1D96" w:rsidP="000C478B">
      <w:pPr>
        <w:spacing w:line="480" w:lineRule="auto"/>
        <w:ind w:firstLine="720"/>
        <w:jc w:val="both"/>
        <w:rPr>
          <w:rFonts w:ascii="Times New Roman" w:hAnsi="Times New Roman" w:cs="Times New Roman"/>
          <w:i/>
        </w:rPr>
      </w:pPr>
      <w:r>
        <w:rPr>
          <w:rFonts w:ascii="Times New Roman" w:hAnsi="Times New Roman" w:cs="Times New Roman"/>
        </w:rPr>
        <w:t>Tennessee’s</w:t>
      </w:r>
      <w:r w:rsidR="009748D1">
        <w:rPr>
          <w:rFonts w:ascii="Times New Roman" w:hAnsi="Times New Roman" w:cs="Times New Roman"/>
        </w:rPr>
        <w:t xml:space="preserve"> implied consent law states that </w:t>
      </w:r>
      <w:r>
        <w:rPr>
          <w:rFonts w:ascii="Times New Roman" w:hAnsi="Times New Roman" w:cs="Times New Roman"/>
        </w:rPr>
        <w:t xml:space="preserve">the operator of a motor vehicle in the state is deemed to have given implied consent to a breath test for the purpose of determining the alcohol content </w:t>
      </w:r>
      <w:r w:rsidR="002A459D">
        <w:rPr>
          <w:rFonts w:ascii="Times New Roman" w:hAnsi="Times New Roman" w:cs="Times New Roman"/>
        </w:rPr>
        <w:t>of that operator’s blood.</w:t>
      </w:r>
      <w:r w:rsidR="004623BC">
        <w:rPr>
          <w:rStyle w:val="FootnoteReference"/>
          <w:rFonts w:ascii="Times New Roman" w:hAnsi="Times New Roman" w:cs="Times New Roman"/>
        </w:rPr>
        <w:footnoteReference w:id="219"/>
      </w:r>
      <w:r w:rsidR="002A459D">
        <w:rPr>
          <w:rFonts w:ascii="Times New Roman" w:hAnsi="Times New Roman" w:cs="Times New Roman"/>
        </w:rPr>
        <w:t xml:space="preserve"> The test is not </w:t>
      </w:r>
      <w:r w:rsidR="00513FB3">
        <w:rPr>
          <w:rFonts w:ascii="Times New Roman" w:hAnsi="Times New Roman" w:cs="Times New Roman"/>
        </w:rPr>
        <w:t xml:space="preserve">to </w:t>
      </w:r>
      <w:r w:rsidR="002A459D">
        <w:rPr>
          <w:rFonts w:ascii="Times New Roman" w:hAnsi="Times New Roman" w:cs="Times New Roman"/>
        </w:rPr>
        <w:t>be administered unless the law enforcement officer had probable cause to believe the operator was committing a DUI offense.</w:t>
      </w:r>
      <w:r w:rsidR="004623BC">
        <w:rPr>
          <w:rStyle w:val="FootnoteReference"/>
          <w:rFonts w:ascii="Times New Roman" w:hAnsi="Times New Roman" w:cs="Times New Roman"/>
        </w:rPr>
        <w:footnoteReference w:id="220"/>
      </w:r>
      <w:r w:rsidR="002A459D">
        <w:rPr>
          <w:rFonts w:ascii="Times New Roman" w:hAnsi="Times New Roman" w:cs="Times New Roman"/>
        </w:rPr>
        <w:t xml:space="preserve"> </w:t>
      </w:r>
    </w:p>
    <w:p w14:paraId="543DC531" w14:textId="29E30F8D" w:rsidR="00967BE4" w:rsidRDefault="00513FB3" w:rsidP="000C478B">
      <w:pPr>
        <w:spacing w:line="480" w:lineRule="auto"/>
        <w:ind w:firstLine="720"/>
        <w:jc w:val="both"/>
        <w:rPr>
          <w:rFonts w:ascii="Times New Roman" w:hAnsi="Times New Roman" w:cs="Times New Roman"/>
        </w:rPr>
      </w:pPr>
      <w:r>
        <w:rPr>
          <w:rFonts w:ascii="Times New Roman" w:hAnsi="Times New Roman" w:cs="Times New Roman"/>
        </w:rPr>
        <w:t xml:space="preserve">If an individual is under arrest for a DUI offense, but refuses to submit to a chemical test, he or she will be issued </w:t>
      </w:r>
      <w:r w:rsidR="00BA0473">
        <w:rPr>
          <w:rFonts w:ascii="Times New Roman" w:hAnsi="Times New Roman" w:cs="Times New Roman"/>
        </w:rPr>
        <w:t>a license suspension.</w:t>
      </w:r>
      <w:r w:rsidR="004623BC">
        <w:rPr>
          <w:rStyle w:val="FootnoteReference"/>
          <w:rFonts w:ascii="Times New Roman" w:hAnsi="Times New Roman" w:cs="Times New Roman"/>
        </w:rPr>
        <w:footnoteReference w:id="221"/>
      </w:r>
      <w:r>
        <w:rPr>
          <w:rFonts w:ascii="Times New Roman" w:hAnsi="Times New Roman" w:cs="Times New Roman"/>
        </w:rPr>
        <w:t xml:space="preserve"> For a first offense refusal</w:t>
      </w:r>
      <w:r w:rsidR="00F461AF">
        <w:rPr>
          <w:rFonts w:ascii="Times New Roman" w:hAnsi="Times New Roman" w:cs="Times New Roman"/>
        </w:rPr>
        <w:t xml:space="preserve">, an individual’s license will be suspended for a period of </w:t>
      </w:r>
      <w:r w:rsidR="00C87DB6">
        <w:rPr>
          <w:rFonts w:ascii="Times New Roman" w:hAnsi="Times New Roman" w:cs="Times New Roman"/>
        </w:rPr>
        <w:t>one</w:t>
      </w:r>
      <w:r w:rsidR="00F461AF">
        <w:rPr>
          <w:rFonts w:ascii="Times New Roman" w:hAnsi="Times New Roman" w:cs="Times New Roman"/>
        </w:rPr>
        <w:t xml:space="preserve"> year.</w:t>
      </w:r>
      <w:r w:rsidR="004623BC">
        <w:rPr>
          <w:rStyle w:val="FootnoteReference"/>
          <w:rFonts w:ascii="Times New Roman" w:hAnsi="Times New Roman" w:cs="Times New Roman"/>
        </w:rPr>
        <w:footnoteReference w:id="222"/>
      </w:r>
      <w:r w:rsidR="00F461AF">
        <w:rPr>
          <w:rFonts w:ascii="Times New Roman" w:hAnsi="Times New Roman" w:cs="Times New Roman"/>
        </w:rPr>
        <w:t xml:space="preserve"> If an individual has a prior conviction within the past </w:t>
      </w:r>
      <w:r w:rsidR="00C87DB6">
        <w:rPr>
          <w:rFonts w:ascii="Times New Roman" w:hAnsi="Times New Roman" w:cs="Times New Roman"/>
        </w:rPr>
        <w:t>ten</w:t>
      </w:r>
      <w:r w:rsidR="00F461AF">
        <w:rPr>
          <w:rFonts w:ascii="Times New Roman" w:hAnsi="Times New Roman" w:cs="Times New Roman"/>
        </w:rPr>
        <w:t xml:space="preserve"> years, the suspension will be for a </w:t>
      </w:r>
      <w:r w:rsidR="00F461AF">
        <w:rPr>
          <w:rFonts w:ascii="Times New Roman" w:hAnsi="Times New Roman" w:cs="Times New Roman"/>
        </w:rPr>
        <w:lastRenderedPageBreak/>
        <w:t xml:space="preserve">period of </w:t>
      </w:r>
      <w:r w:rsidR="00C87DB6">
        <w:rPr>
          <w:rFonts w:ascii="Times New Roman" w:hAnsi="Times New Roman" w:cs="Times New Roman"/>
        </w:rPr>
        <w:t>two</w:t>
      </w:r>
      <w:r w:rsidR="00F461AF">
        <w:rPr>
          <w:rFonts w:ascii="Times New Roman" w:hAnsi="Times New Roman" w:cs="Times New Roman"/>
        </w:rPr>
        <w:t xml:space="preserve"> years.</w:t>
      </w:r>
      <w:r w:rsidR="004623BC">
        <w:rPr>
          <w:rStyle w:val="FootnoteReference"/>
          <w:rFonts w:ascii="Times New Roman" w:hAnsi="Times New Roman" w:cs="Times New Roman"/>
        </w:rPr>
        <w:footnoteReference w:id="223"/>
      </w:r>
      <w:r w:rsidR="00F461AF">
        <w:rPr>
          <w:rFonts w:ascii="Times New Roman" w:hAnsi="Times New Roman" w:cs="Times New Roman"/>
        </w:rPr>
        <w:t xml:space="preserve"> </w:t>
      </w:r>
      <w:r w:rsidR="000F0F6F">
        <w:rPr>
          <w:rFonts w:ascii="Times New Roman" w:hAnsi="Times New Roman" w:cs="Times New Roman"/>
        </w:rPr>
        <w:t>Tennessee does not have an administrative revocation process for DUI convictions.</w:t>
      </w:r>
      <w:r w:rsidR="004623BC">
        <w:rPr>
          <w:rStyle w:val="FootnoteReference"/>
          <w:rFonts w:ascii="Times New Roman" w:hAnsi="Times New Roman" w:cs="Times New Roman"/>
        </w:rPr>
        <w:footnoteReference w:id="224"/>
      </w:r>
      <w:r w:rsidR="000F0F6F">
        <w:rPr>
          <w:rFonts w:ascii="Times New Roman" w:hAnsi="Times New Roman" w:cs="Times New Roman"/>
        </w:rPr>
        <w:t xml:space="preserve"> </w:t>
      </w:r>
    </w:p>
    <w:p w14:paraId="569107F5" w14:textId="031192EA" w:rsidR="00170E59" w:rsidRDefault="008B420B" w:rsidP="000C478B">
      <w:pPr>
        <w:spacing w:line="480" w:lineRule="auto"/>
        <w:jc w:val="center"/>
        <w:rPr>
          <w:rFonts w:ascii="Times New Roman" w:hAnsi="Times New Roman" w:cs="Times New Roman"/>
        </w:rPr>
      </w:pPr>
      <w:r>
        <w:rPr>
          <w:rFonts w:ascii="Times New Roman" w:hAnsi="Times New Roman" w:cs="Times New Roman"/>
          <w:b/>
        </w:rPr>
        <w:t>Conclusion</w:t>
      </w:r>
    </w:p>
    <w:p w14:paraId="3F198833" w14:textId="77777777" w:rsidR="00CF3B4B" w:rsidRDefault="00A76BB9" w:rsidP="00AE214C">
      <w:pPr>
        <w:spacing w:line="480" w:lineRule="auto"/>
        <w:ind w:firstLine="720"/>
        <w:jc w:val="both"/>
        <w:rPr>
          <w:rFonts w:ascii="Times New Roman" w:hAnsi="Times New Roman" w:cs="Times New Roman"/>
        </w:rPr>
      </w:pPr>
      <w:r>
        <w:rPr>
          <w:rFonts w:ascii="Times New Roman" w:hAnsi="Times New Roman" w:cs="Times New Roman"/>
        </w:rPr>
        <w:t>In the sixteen states surveyed, all showed</w:t>
      </w:r>
      <w:r w:rsidR="004E682E">
        <w:rPr>
          <w:rFonts w:ascii="Times New Roman" w:hAnsi="Times New Roman" w:cs="Times New Roman"/>
        </w:rPr>
        <w:t xml:space="preserve"> a</w:t>
      </w:r>
      <w:r w:rsidR="00F60669">
        <w:rPr>
          <w:rFonts w:ascii="Times New Roman" w:hAnsi="Times New Roman" w:cs="Times New Roman"/>
        </w:rPr>
        <w:t xml:space="preserve"> decrease in</w:t>
      </w:r>
      <w:r w:rsidR="003E7D26">
        <w:rPr>
          <w:rFonts w:ascii="Times New Roman" w:hAnsi="Times New Roman" w:cs="Times New Roman"/>
        </w:rPr>
        <w:t xml:space="preserve"> the</w:t>
      </w:r>
      <w:r w:rsidR="00F60669">
        <w:rPr>
          <w:rFonts w:ascii="Times New Roman" w:hAnsi="Times New Roman" w:cs="Times New Roman"/>
        </w:rPr>
        <w:t xml:space="preserve"> role drunk drivers played in traffic fatalities. However, there was no </w:t>
      </w:r>
      <w:r w:rsidR="00FE1701">
        <w:rPr>
          <w:rFonts w:ascii="Times New Roman" w:hAnsi="Times New Roman" w:cs="Times New Roman"/>
        </w:rPr>
        <w:t>identifiable correlation between the states with larger changes in traffic fatalities and their DUI process</w:t>
      </w:r>
      <w:r w:rsidR="00F60669">
        <w:rPr>
          <w:rFonts w:ascii="Times New Roman" w:hAnsi="Times New Roman" w:cs="Times New Roman"/>
        </w:rPr>
        <w:t>.</w:t>
      </w:r>
      <w:r w:rsidR="00FE1701">
        <w:rPr>
          <w:rFonts w:ascii="Times New Roman" w:hAnsi="Times New Roman" w:cs="Times New Roman"/>
        </w:rPr>
        <w:t xml:space="preserve"> </w:t>
      </w:r>
      <w:r w:rsidR="00FE2376">
        <w:rPr>
          <w:rFonts w:ascii="Times New Roman" w:hAnsi="Times New Roman" w:cs="Times New Roman"/>
        </w:rPr>
        <w:t>All states have an implied consent law. Most states have an administrative process in place. All states impose penalties for individuals who refuse to submit to chemical testing. All states have an established ignition interlock program in place, but the states vary on the circumstances that will initiate participation in the program.</w:t>
      </w:r>
      <w:r w:rsidR="000C478B">
        <w:rPr>
          <w:rFonts w:ascii="Times New Roman" w:hAnsi="Times New Roman" w:cs="Times New Roman"/>
        </w:rPr>
        <w:t xml:space="preserve"> </w:t>
      </w:r>
      <w:r w:rsidR="00CF3B4B">
        <w:rPr>
          <w:rFonts w:ascii="Times New Roman" w:hAnsi="Times New Roman" w:cs="Times New Roman"/>
        </w:rPr>
        <w:t xml:space="preserve"> T</w:t>
      </w:r>
      <w:r w:rsidR="000C478B">
        <w:rPr>
          <w:rFonts w:ascii="Times New Roman" w:hAnsi="Times New Roman" w:cs="Times New Roman"/>
        </w:rPr>
        <w:t xml:space="preserve">here are </w:t>
      </w:r>
      <w:r w:rsidR="00CF3B4B">
        <w:rPr>
          <w:rFonts w:ascii="Times New Roman" w:hAnsi="Times New Roman" w:cs="Times New Roman"/>
        </w:rPr>
        <w:t xml:space="preserve">only a </w:t>
      </w:r>
      <w:r w:rsidR="000C478B">
        <w:rPr>
          <w:rFonts w:ascii="Times New Roman" w:hAnsi="Times New Roman" w:cs="Times New Roman"/>
        </w:rPr>
        <w:t xml:space="preserve">few states that </w:t>
      </w:r>
      <w:r w:rsidR="00CF3B4B">
        <w:rPr>
          <w:rFonts w:ascii="Times New Roman" w:hAnsi="Times New Roman" w:cs="Times New Roman"/>
        </w:rPr>
        <w:t xml:space="preserve">have </w:t>
      </w:r>
      <w:r w:rsidR="000C478B">
        <w:rPr>
          <w:rFonts w:ascii="Times New Roman" w:hAnsi="Times New Roman" w:cs="Times New Roman"/>
        </w:rPr>
        <w:t>be</w:t>
      </w:r>
      <w:r w:rsidR="00CF3B4B">
        <w:rPr>
          <w:rFonts w:ascii="Times New Roman" w:hAnsi="Times New Roman" w:cs="Times New Roman"/>
        </w:rPr>
        <w:t>en</w:t>
      </w:r>
      <w:r w:rsidR="000C478B">
        <w:rPr>
          <w:rFonts w:ascii="Times New Roman" w:hAnsi="Times New Roman" w:cs="Times New Roman"/>
        </w:rPr>
        <w:t xml:space="preserve"> more effective </w:t>
      </w:r>
      <w:r w:rsidR="00CF3B4B">
        <w:rPr>
          <w:rFonts w:ascii="Times New Roman" w:hAnsi="Times New Roman" w:cs="Times New Roman"/>
        </w:rPr>
        <w:t xml:space="preserve">in recent years </w:t>
      </w:r>
      <w:r w:rsidR="000C478B">
        <w:rPr>
          <w:rFonts w:ascii="Times New Roman" w:hAnsi="Times New Roman" w:cs="Times New Roman"/>
        </w:rPr>
        <w:t>at removing problem drivers from their highways than West Virginia.</w:t>
      </w:r>
      <w:r w:rsidR="00324109">
        <w:rPr>
          <w:rFonts w:ascii="Times New Roman" w:hAnsi="Times New Roman" w:cs="Times New Roman"/>
        </w:rPr>
        <w:t xml:space="preserve"> </w:t>
      </w:r>
      <w:r w:rsidR="00CF3B4B">
        <w:rPr>
          <w:rFonts w:ascii="Times New Roman" w:hAnsi="Times New Roman" w:cs="Times New Roman"/>
        </w:rPr>
        <w:t xml:space="preserve">The following </w:t>
      </w:r>
      <w:r w:rsidR="00FE1701">
        <w:rPr>
          <w:rFonts w:ascii="Times New Roman" w:hAnsi="Times New Roman" w:cs="Times New Roman"/>
        </w:rPr>
        <w:t>chart summa</w:t>
      </w:r>
      <w:r w:rsidR="00CF3B4B">
        <w:rPr>
          <w:rFonts w:ascii="Times New Roman" w:hAnsi="Times New Roman" w:cs="Times New Roman"/>
        </w:rPr>
        <w:t>rizes</w:t>
      </w:r>
      <w:r w:rsidR="00FE1701">
        <w:rPr>
          <w:rFonts w:ascii="Times New Roman" w:hAnsi="Times New Roman" w:cs="Times New Roman"/>
        </w:rPr>
        <w:t xml:space="preserve"> the main points surveyed in this memorandum.</w:t>
      </w:r>
    </w:p>
    <w:p w14:paraId="5A246544" w14:textId="77777777" w:rsidR="00CF3B4B" w:rsidRDefault="00CF3B4B">
      <w:pPr>
        <w:rPr>
          <w:rFonts w:ascii="Times New Roman" w:hAnsi="Times New Roman" w:cs="Times New Roman"/>
        </w:rPr>
      </w:pPr>
      <w:r>
        <w:rPr>
          <w:rFonts w:ascii="Times New Roman" w:hAnsi="Times New Roman" w:cs="Times New Roman"/>
        </w:rPr>
        <w:br w:type="page"/>
      </w:r>
    </w:p>
    <w:p w14:paraId="0C3EDAC5" w14:textId="518AEFF5" w:rsidR="00FE2376" w:rsidRDefault="00FE1701" w:rsidP="00AE214C">
      <w:pPr>
        <w:spacing w:line="480" w:lineRule="auto"/>
        <w:ind w:firstLine="720"/>
        <w:jc w:val="both"/>
        <w:rPr>
          <w:rFonts w:ascii="Times New Roman" w:hAnsi="Times New Roman" w:cs="Times New Roman"/>
        </w:rPr>
      </w:pPr>
      <w:bookmarkStart w:id="0" w:name="_GoBack"/>
      <w:bookmarkEnd w:id="0"/>
      <w:r>
        <w:rPr>
          <w:rFonts w:ascii="Times New Roman" w:hAnsi="Times New Roman" w:cs="Times New Roman"/>
        </w:rPr>
        <w:t xml:space="preserve"> </w:t>
      </w:r>
      <w:r w:rsidR="00F60669">
        <w:rPr>
          <w:rFonts w:ascii="Times New Roman" w:hAnsi="Times New Roman" w:cs="Times New Roman"/>
        </w:rPr>
        <w:t xml:space="preserve"> </w:t>
      </w:r>
    </w:p>
    <w:tbl>
      <w:tblPr>
        <w:tblStyle w:val="TableGrid"/>
        <w:tblW w:w="9540" w:type="dxa"/>
        <w:tblInd w:w="-95" w:type="dxa"/>
        <w:tblLook w:val="04A0" w:firstRow="1" w:lastRow="0" w:firstColumn="1" w:lastColumn="0" w:noHBand="0" w:noVBand="1"/>
      </w:tblPr>
      <w:tblGrid>
        <w:gridCol w:w="1593"/>
        <w:gridCol w:w="1699"/>
        <w:gridCol w:w="1177"/>
        <w:gridCol w:w="1831"/>
        <w:gridCol w:w="1530"/>
        <w:gridCol w:w="1710"/>
      </w:tblGrid>
      <w:tr w:rsidR="00C80C24" w14:paraId="06322880" w14:textId="77777777" w:rsidTr="00C80C24">
        <w:tc>
          <w:tcPr>
            <w:tcW w:w="1593" w:type="dxa"/>
          </w:tcPr>
          <w:p w14:paraId="360EC9AE" w14:textId="77777777" w:rsidR="009B6410" w:rsidRDefault="009B6410" w:rsidP="00086A74">
            <w:pPr>
              <w:jc w:val="center"/>
              <w:rPr>
                <w:rFonts w:ascii="Times New Roman" w:hAnsi="Times New Roman" w:cs="Times New Roman"/>
                <w:b/>
              </w:rPr>
            </w:pPr>
          </w:p>
          <w:p w14:paraId="047489C3" w14:textId="4FFAD4D2" w:rsidR="009B6410" w:rsidRPr="009B6410" w:rsidRDefault="009B6410" w:rsidP="00086A74">
            <w:pPr>
              <w:jc w:val="center"/>
              <w:rPr>
                <w:rFonts w:ascii="Times New Roman" w:hAnsi="Times New Roman" w:cs="Times New Roman"/>
                <w:b/>
              </w:rPr>
            </w:pPr>
            <w:r w:rsidRPr="009B6410">
              <w:rPr>
                <w:rFonts w:ascii="Times New Roman" w:hAnsi="Times New Roman" w:cs="Times New Roman"/>
                <w:b/>
              </w:rPr>
              <w:t>State</w:t>
            </w:r>
          </w:p>
        </w:tc>
        <w:tc>
          <w:tcPr>
            <w:tcW w:w="1699" w:type="dxa"/>
          </w:tcPr>
          <w:p w14:paraId="15EA5B7B" w14:textId="11281CA2" w:rsidR="009B6410" w:rsidRPr="009B6410" w:rsidRDefault="009B6410" w:rsidP="00086A74">
            <w:pPr>
              <w:jc w:val="center"/>
              <w:rPr>
                <w:rFonts w:ascii="Times New Roman" w:hAnsi="Times New Roman" w:cs="Times New Roman"/>
                <w:b/>
              </w:rPr>
            </w:pPr>
            <w:r w:rsidRPr="009B6410">
              <w:rPr>
                <w:rFonts w:ascii="Times New Roman" w:hAnsi="Times New Roman" w:cs="Times New Roman"/>
                <w:b/>
              </w:rPr>
              <w:t>Traffic Fatalities from 2006-2015</w:t>
            </w:r>
          </w:p>
          <w:p w14:paraId="133FE841" w14:textId="7B267CE7" w:rsidR="009B6410" w:rsidRPr="009B6410" w:rsidRDefault="009B6410" w:rsidP="00086A74">
            <w:pPr>
              <w:jc w:val="center"/>
              <w:rPr>
                <w:rFonts w:ascii="Times New Roman" w:hAnsi="Times New Roman" w:cs="Times New Roman"/>
                <w:b/>
              </w:rPr>
            </w:pPr>
            <w:r w:rsidRPr="009B6410">
              <w:rPr>
                <w:rFonts w:ascii="Times New Roman" w:hAnsi="Times New Roman" w:cs="Times New Roman"/>
                <w:b/>
              </w:rPr>
              <w:t>(%</w:t>
            </w:r>
            <w:r>
              <w:rPr>
                <w:rFonts w:ascii="Times New Roman" w:hAnsi="Times New Roman" w:cs="Times New Roman"/>
                <w:b/>
              </w:rPr>
              <w:t xml:space="preserve"> Change</w:t>
            </w:r>
            <w:r w:rsidRPr="009B6410">
              <w:rPr>
                <w:rFonts w:ascii="Times New Roman" w:hAnsi="Times New Roman" w:cs="Times New Roman"/>
                <w:b/>
              </w:rPr>
              <w:t>)</w:t>
            </w:r>
          </w:p>
        </w:tc>
        <w:tc>
          <w:tcPr>
            <w:tcW w:w="1177" w:type="dxa"/>
          </w:tcPr>
          <w:p w14:paraId="05D5C361" w14:textId="3860F868" w:rsidR="009B6410" w:rsidRPr="009B6410" w:rsidRDefault="009B6410" w:rsidP="00086A74">
            <w:pPr>
              <w:jc w:val="center"/>
              <w:rPr>
                <w:rFonts w:ascii="Times New Roman" w:hAnsi="Times New Roman" w:cs="Times New Roman"/>
                <w:b/>
              </w:rPr>
            </w:pPr>
            <w:r w:rsidRPr="009B6410">
              <w:rPr>
                <w:rFonts w:ascii="Times New Roman" w:hAnsi="Times New Roman" w:cs="Times New Roman"/>
                <w:b/>
              </w:rPr>
              <w:t>Implied Consent?</w:t>
            </w:r>
          </w:p>
        </w:tc>
        <w:tc>
          <w:tcPr>
            <w:tcW w:w="1831" w:type="dxa"/>
          </w:tcPr>
          <w:p w14:paraId="74B502ED" w14:textId="5736BE72" w:rsidR="009B6410" w:rsidRPr="009B6410" w:rsidRDefault="009B6410" w:rsidP="00086A74">
            <w:pPr>
              <w:jc w:val="center"/>
              <w:rPr>
                <w:rFonts w:ascii="Times New Roman" w:hAnsi="Times New Roman" w:cs="Times New Roman"/>
                <w:b/>
              </w:rPr>
            </w:pPr>
            <w:r w:rsidRPr="009B6410">
              <w:rPr>
                <w:rFonts w:ascii="Times New Roman" w:hAnsi="Times New Roman" w:cs="Times New Roman"/>
                <w:b/>
              </w:rPr>
              <w:t>Administrative Process?</w:t>
            </w:r>
          </w:p>
        </w:tc>
        <w:tc>
          <w:tcPr>
            <w:tcW w:w="1530" w:type="dxa"/>
          </w:tcPr>
          <w:p w14:paraId="5F3E421F" w14:textId="69D84E9C" w:rsidR="009B6410" w:rsidRPr="009B6410" w:rsidRDefault="009B6410" w:rsidP="008711E0">
            <w:pPr>
              <w:jc w:val="center"/>
              <w:rPr>
                <w:rFonts w:ascii="Times New Roman" w:hAnsi="Times New Roman" w:cs="Times New Roman"/>
                <w:b/>
              </w:rPr>
            </w:pPr>
            <w:r w:rsidRPr="009B6410">
              <w:rPr>
                <w:rFonts w:ascii="Times New Roman" w:hAnsi="Times New Roman" w:cs="Times New Roman"/>
                <w:b/>
              </w:rPr>
              <w:t xml:space="preserve">Penalties for </w:t>
            </w:r>
            <w:r w:rsidR="008711E0">
              <w:rPr>
                <w:rFonts w:ascii="Times New Roman" w:hAnsi="Times New Roman" w:cs="Times New Roman"/>
                <w:b/>
              </w:rPr>
              <w:t>chemical test refusal?</w:t>
            </w:r>
          </w:p>
        </w:tc>
        <w:tc>
          <w:tcPr>
            <w:tcW w:w="1710" w:type="dxa"/>
          </w:tcPr>
          <w:p w14:paraId="1D9740D5" w14:textId="4ADF37C9" w:rsidR="009B6410" w:rsidRPr="009B6410" w:rsidRDefault="009B6410" w:rsidP="00086A74">
            <w:pPr>
              <w:jc w:val="center"/>
              <w:rPr>
                <w:rFonts w:ascii="Times New Roman" w:hAnsi="Times New Roman" w:cs="Times New Roman"/>
                <w:b/>
              </w:rPr>
            </w:pPr>
            <w:r w:rsidRPr="009B6410">
              <w:rPr>
                <w:rFonts w:ascii="Times New Roman" w:hAnsi="Times New Roman" w:cs="Times New Roman"/>
                <w:b/>
              </w:rPr>
              <w:t>Ignition interlock program?</w:t>
            </w:r>
          </w:p>
        </w:tc>
      </w:tr>
      <w:tr w:rsidR="00C80C24" w14:paraId="443CDBF6" w14:textId="77777777" w:rsidTr="00C80C24">
        <w:tc>
          <w:tcPr>
            <w:tcW w:w="1593" w:type="dxa"/>
          </w:tcPr>
          <w:p w14:paraId="4D486960" w14:textId="5AC44264" w:rsidR="009B6410" w:rsidRDefault="009B6410" w:rsidP="00C80C24">
            <w:pPr>
              <w:jc w:val="center"/>
              <w:rPr>
                <w:rFonts w:ascii="Times New Roman" w:hAnsi="Times New Roman" w:cs="Times New Roman"/>
              </w:rPr>
            </w:pPr>
            <w:r>
              <w:rPr>
                <w:rFonts w:ascii="Times New Roman" w:hAnsi="Times New Roman" w:cs="Times New Roman"/>
              </w:rPr>
              <w:t>West Virginia</w:t>
            </w:r>
          </w:p>
        </w:tc>
        <w:tc>
          <w:tcPr>
            <w:tcW w:w="1699" w:type="dxa"/>
          </w:tcPr>
          <w:p w14:paraId="2E12EF42" w14:textId="22F4C16F" w:rsidR="009B6410" w:rsidRDefault="00086A74" w:rsidP="00C80C24">
            <w:pPr>
              <w:jc w:val="center"/>
              <w:rPr>
                <w:rFonts w:ascii="Times New Roman" w:hAnsi="Times New Roman" w:cs="Times New Roman"/>
              </w:rPr>
            </w:pPr>
            <w:r>
              <w:rPr>
                <w:rFonts w:ascii="Times New Roman" w:hAnsi="Times New Roman" w:cs="Times New Roman"/>
              </w:rPr>
              <w:t>-33.6</w:t>
            </w:r>
          </w:p>
        </w:tc>
        <w:tc>
          <w:tcPr>
            <w:tcW w:w="1177" w:type="dxa"/>
          </w:tcPr>
          <w:p w14:paraId="6DFF6E86" w14:textId="22AD725A" w:rsidR="009B6410" w:rsidRDefault="00086A74" w:rsidP="00C80C24">
            <w:pPr>
              <w:jc w:val="center"/>
              <w:rPr>
                <w:rFonts w:ascii="Times New Roman" w:hAnsi="Times New Roman" w:cs="Times New Roman"/>
              </w:rPr>
            </w:pPr>
            <w:r>
              <w:rPr>
                <w:rFonts w:ascii="Times New Roman" w:hAnsi="Times New Roman" w:cs="Times New Roman"/>
              </w:rPr>
              <w:t>Yes</w:t>
            </w:r>
          </w:p>
        </w:tc>
        <w:tc>
          <w:tcPr>
            <w:tcW w:w="1831" w:type="dxa"/>
          </w:tcPr>
          <w:p w14:paraId="7B400509" w14:textId="7308B4EB" w:rsidR="009B6410" w:rsidRDefault="00086A74" w:rsidP="00C80C24">
            <w:pPr>
              <w:jc w:val="center"/>
              <w:rPr>
                <w:rFonts w:ascii="Times New Roman" w:hAnsi="Times New Roman" w:cs="Times New Roman"/>
              </w:rPr>
            </w:pPr>
            <w:r>
              <w:rPr>
                <w:rFonts w:ascii="Times New Roman" w:hAnsi="Times New Roman" w:cs="Times New Roman"/>
              </w:rPr>
              <w:t>Yes</w:t>
            </w:r>
          </w:p>
        </w:tc>
        <w:tc>
          <w:tcPr>
            <w:tcW w:w="1530" w:type="dxa"/>
          </w:tcPr>
          <w:p w14:paraId="620E1BEF" w14:textId="30118D7D" w:rsidR="009B6410" w:rsidRDefault="00086A74" w:rsidP="00C80C24">
            <w:pPr>
              <w:jc w:val="center"/>
              <w:rPr>
                <w:rFonts w:ascii="Times New Roman" w:hAnsi="Times New Roman" w:cs="Times New Roman"/>
              </w:rPr>
            </w:pPr>
            <w:r>
              <w:rPr>
                <w:rFonts w:ascii="Times New Roman" w:hAnsi="Times New Roman" w:cs="Times New Roman"/>
              </w:rPr>
              <w:t>Yes</w:t>
            </w:r>
          </w:p>
        </w:tc>
        <w:tc>
          <w:tcPr>
            <w:tcW w:w="1710" w:type="dxa"/>
          </w:tcPr>
          <w:p w14:paraId="4081E19A" w14:textId="54CAA39F" w:rsidR="009B6410" w:rsidRDefault="00086A74" w:rsidP="00C80C24">
            <w:pPr>
              <w:jc w:val="center"/>
              <w:rPr>
                <w:rFonts w:ascii="Times New Roman" w:hAnsi="Times New Roman" w:cs="Times New Roman"/>
              </w:rPr>
            </w:pPr>
            <w:r>
              <w:rPr>
                <w:rFonts w:ascii="Times New Roman" w:hAnsi="Times New Roman" w:cs="Times New Roman"/>
              </w:rPr>
              <w:t>Yes</w:t>
            </w:r>
            <w:r w:rsidR="00C80C24">
              <w:rPr>
                <w:rFonts w:ascii="Times New Roman" w:hAnsi="Times New Roman" w:cs="Times New Roman"/>
              </w:rPr>
              <w:t>, for all offenders</w:t>
            </w:r>
          </w:p>
        </w:tc>
      </w:tr>
      <w:tr w:rsidR="00C80C24" w14:paraId="531CBB12" w14:textId="77777777" w:rsidTr="00C80C24">
        <w:tc>
          <w:tcPr>
            <w:tcW w:w="1593" w:type="dxa"/>
          </w:tcPr>
          <w:p w14:paraId="6DCF3A84" w14:textId="231D7F88" w:rsidR="009B6410" w:rsidRDefault="009B6410" w:rsidP="00C80C24">
            <w:pPr>
              <w:jc w:val="center"/>
              <w:rPr>
                <w:rFonts w:ascii="Times New Roman" w:hAnsi="Times New Roman" w:cs="Times New Roman"/>
              </w:rPr>
            </w:pPr>
            <w:r>
              <w:rPr>
                <w:rFonts w:ascii="Times New Roman" w:hAnsi="Times New Roman" w:cs="Times New Roman"/>
              </w:rPr>
              <w:t>Maryland</w:t>
            </w:r>
          </w:p>
        </w:tc>
        <w:tc>
          <w:tcPr>
            <w:tcW w:w="1699" w:type="dxa"/>
          </w:tcPr>
          <w:p w14:paraId="46BA028B" w14:textId="1B3FF85A" w:rsidR="009B6410" w:rsidRDefault="00086A74" w:rsidP="00C80C24">
            <w:pPr>
              <w:jc w:val="center"/>
              <w:rPr>
                <w:rFonts w:ascii="Times New Roman" w:hAnsi="Times New Roman" w:cs="Times New Roman"/>
              </w:rPr>
            </w:pPr>
            <w:r>
              <w:rPr>
                <w:rFonts w:ascii="Times New Roman" w:hAnsi="Times New Roman" w:cs="Times New Roman"/>
              </w:rPr>
              <w:t>-21.1</w:t>
            </w:r>
          </w:p>
        </w:tc>
        <w:tc>
          <w:tcPr>
            <w:tcW w:w="1177" w:type="dxa"/>
          </w:tcPr>
          <w:p w14:paraId="4204C51A" w14:textId="097D56B9" w:rsidR="009B6410" w:rsidRDefault="00086A74" w:rsidP="00C80C24">
            <w:pPr>
              <w:jc w:val="center"/>
              <w:rPr>
                <w:rFonts w:ascii="Times New Roman" w:hAnsi="Times New Roman" w:cs="Times New Roman"/>
              </w:rPr>
            </w:pPr>
            <w:r>
              <w:rPr>
                <w:rFonts w:ascii="Times New Roman" w:hAnsi="Times New Roman" w:cs="Times New Roman"/>
              </w:rPr>
              <w:t>Yes</w:t>
            </w:r>
          </w:p>
        </w:tc>
        <w:tc>
          <w:tcPr>
            <w:tcW w:w="1831" w:type="dxa"/>
          </w:tcPr>
          <w:p w14:paraId="4C0A46B1" w14:textId="677AE688" w:rsidR="009B6410" w:rsidRDefault="00C80C24" w:rsidP="00C80C24">
            <w:pPr>
              <w:jc w:val="center"/>
              <w:rPr>
                <w:rFonts w:ascii="Times New Roman" w:hAnsi="Times New Roman" w:cs="Times New Roman"/>
              </w:rPr>
            </w:pPr>
            <w:r>
              <w:rPr>
                <w:rFonts w:ascii="Times New Roman" w:hAnsi="Times New Roman" w:cs="Times New Roman"/>
              </w:rPr>
              <w:t>Yes</w:t>
            </w:r>
          </w:p>
        </w:tc>
        <w:tc>
          <w:tcPr>
            <w:tcW w:w="1530" w:type="dxa"/>
          </w:tcPr>
          <w:p w14:paraId="4146E2BF" w14:textId="00275942" w:rsidR="009B6410" w:rsidRDefault="00086A74" w:rsidP="00C80C24">
            <w:pPr>
              <w:jc w:val="center"/>
              <w:rPr>
                <w:rFonts w:ascii="Times New Roman" w:hAnsi="Times New Roman" w:cs="Times New Roman"/>
              </w:rPr>
            </w:pPr>
            <w:r>
              <w:rPr>
                <w:rFonts w:ascii="Times New Roman" w:hAnsi="Times New Roman" w:cs="Times New Roman"/>
              </w:rPr>
              <w:t>Yes</w:t>
            </w:r>
          </w:p>
        </w:tc>
        <w:tc>
          <w:tcPr>
            <w:tcW w:w="1710" w:type="dxa"/>
          </w:tcPr>
          <w:p w14:paraId="327A29D8" w14:textId="7CF3ED97" w:rsidR="009B6410" w:rsidRDefault="00C80C24" w:rsidP="00C80C24">
            <w:pPr>
              <w:jc w:val="center"/>
              <w:rPr>
                <w:rFonts w:ascii="Times New Roman" w:hAnsi="Times New Roman" w:cs="Times New Roman"/>
              </w:rPr>
            </w:pPr>
            <w:r>
              <w:rPr>
                <w:rFonts w:ascii="Times New Roman" w:hAnsi="Times New Roman" w:cs="Times New Roman"/>
              </w:rPr>
              <w:t>Yes, for all offenders</w:t>
            </w:r>
          </w:p>
        </w:tc>
      </w:tr>
      <w:tr w:rsidR="00C80C24" w14:paraId="6BCFA377" w14:textId="77777777" w:rsidTr="00C80C24">
        <w:trPr>
          <w:trHeight w:val="314"/>
        </w:trPr>
        <w:tc>
          <w:tcPr>
            <w:tcW w:w="1593" w:type="dxa"/>
          </w:tcPr>
          <w:p w14:paraId="10418A11" w14:textId="3DB243F2" w:rsidR="009B6410" w:rsidRDefault="009B6410" w:rsidP="00C80C24">
            <w:pPr>
              <w:jc w:val="center"/>
              <w:rPr>
                <w:rFonts w:ascii="Times New Roman" w:hAnsi="Times New Roman" w:cs="Times New Roman"/>
              </w:rPr>
            </w:pPr>
            <w:r>
              <w:rPr>
                <w:rFonts w:ascii="Times New Roman" w:hAnsi="Times New Roman" w:cs="Times New Roman"/>
              </w:rPr>
              <w:t>Ohio</w:t>
            </w:r>
          </w:p>
        </w:tc>
        <w:tc>
          <w:tcPr>
            <w:tcW w:w="1699" w:type="dxa"/>
          </w:tcPr>
          <w:p w14:paraId="4F959E14" w14:textId="7C4ABF74" w:rsidR="009B6410" w:rsidRDefault="00C80C24" w:rsidP="00C80C24">
            <w:pPr>
              <w:jc w:val="center"/>
              <w:rPr>
                <w:rFonts w:ascii="Times New Roman" w:hAnsi="Times New Roman" w:cs="Times New Roman"/>
              </w:rPr>
            </w:pPr>
            <w:r>
              <w:rPr>
                <w:rFonts w:ascii="Times New Roman" w:hAnsi="Times New Roman" w:cs="Times New Roman"/>
              </w:rPr>
              <w:t>-19.7</w:t>
            </w:r>
          </w:p>
        </w:tc>
        <w:tc>
          <w:tcPr>
            <w:tcW w:w="1177" w:type="dxa"/>
          </w:tcPr>
          <w:p w14:paraId="3D5A7090" w14:textId="2874A13E" w:rsidR="009B6410" w:rsidRDefault="00086A74" w:rsidP="00C80C24">
            <w:pPr>
              <w:jc w:val="center"/>
              <w:rPr>
                <w:rFonts w:ascii="Times New Roman" w:hAnsi="Times New Roman" w:cs="Times New Roman"/>
              </w:rPr>
            </w:pPr>
            <w:r>
              <w:rPr>
                <w:rFonts w:ascii="Times New Roman" w:hAnsi="Times New Roman" w:cs="Times New Roman"/>
              </w:rPr>
              <w:t>Yes</w:t>
            </w:r>
          </w:p>
        </w:tc>
        <w:tc>
          <w:tcPr>
            <w:tcW w:w="1831" w:type="dxa"/>
          </w:tcPr>
          <w:p w14:paraId="519D1B9A" w14:textId="5A9FCA49" w:rsidR="009B6410" w:rsidRDefault="00C80C24" w:rsidP="00C80C24">
            <w:pPr>
              <w:jc w:val="center"/>
              <w:rPr>
                <w:rFonts w:ascii="Times New Roman" w:hAnsi="Times New Roman" w:cs="Times New Roman"/>
              </w:rPr>
            </w:pPr>
            <w:r>
              <w:rPr>
                <w:rFonts w:ascii="Times New Roman" w:hAnsi="Times New Roman" w:cs="Times New Roman"/>
              </w:rPr>
              <w:t>Yes</w:t>
            </w:r>
          </w:p>
        </w:tc>
        <w:tc>
          <w:tcPr>
            <w:tcW w:w="1530" w:type="dxa"/>
          </w:tcPr>
          <w:p w14:paraId="1338D43D" w14:textId="3F204A2E" w:rsidR="009B6410" w:rsidRDefault="00C80C24" w:rsidP="00C80C24">
            <w:pPr>
              <w:jc w:val="center"/>
              <w:rPr>
                <w:rFonts w:ascii="Times New Roman" w:hAnsi="Times New Roman" w:cs="Times New Roman"/>
              </w:rPr>
            </w:pPr>
            <w:r>
              <w:rPr>
                <w:rFonts w:ascii="Times New Roman" w:hAnsi="Times New Roman" w:cs="Times New Roman"/>
              </w:rPr>
              <w:t>Yes</w:t>
            </w:r>
          </w:p>
        </w:tc>
        <w:tc>
          <w:tcPr>
            <w:tcW w:w="1710" w:type="dxa"/>
          </w:tcPr>
          <w:p w14:paraId="1584853C" w14:textId="0C9DAE7D" w:rsidR="009B6410" w:rsidRDefault="00C80C24" w:rsidP="00C80C24">
            <w:pPr>
              <w:jc w:val="center"/>
              <w:rPr>
                <w:rFonts w:ascii="Times New Roman" w:hAnsi="Times New Roman" w:cs="Times New Roman"/>
              </w:rPr>
            </w:pPr>
            <w:r>
              <w:rPr>
                <w:rFonts w:ascii="Times New Roman" w:hAnsi="Times New Roman" w:cs="Times New Roman"/>
              </w:rPr>
              <w:t>Yes, for repeat offenders</w:t>
            </w:r>
          </w:p>
        </w:tc>
      </w:tr>
      <w:tr w:rsidR="00461EA0" w14:paraId="2D19E4ED" w14:textId="77777777" w:rsidTr="00C80C24">
        <w:trPr>
          <w:trHeight w:val="593"/>
        </w:trPr>
        <w:tc>
          <w:tcPr>
            <w:tcW w:w="1593" w:type="dxa"/>
          </w:tcPr>
          <w:p w14:paraId="17BF02FF" w14:textId="7AE575F3" w:rsidR="00461EA0" w:rsidRDefault="00461EA0" w:rsidP="00C80C24">
            <w:pPr>
              <w:jc w:val="center"/>
              <w:rPr>
                <w:rFonts w:ascii="Times New Roman" w:hAnsi="Times New Roman" w:cs="Times New Roman"/>
              </w:rPr>
            </w:pPr>
            <w:r>
              <w:rPr>
                <w:rFonts w:ascii="Times New Roman" w:hAnsi="Times New Roman" w:cs="Times New Roman"/>
              </w:rPr>
              <w:t>Virginia</w:t>
            </w:r>
          </w:p>
        </w:tc>
        <w:tc>
          <w:tcPr>
            <w:tcW w:w="1699" w:type="dxa"/>
          </w:tcPr>
          <w:p w14:paraId="1DE5A375" w14:textId="2DA0A454" w:rsidR="00461EA0" w:rsidRDefault="00461EA0" w:rsidP="00C80C24">
            <w:pPr>
              <w:jc w:val="center"/>
              <w:rPr>
                <w:rFonts w:ascii="Times New Roman" w:hAnsi="Times New Roman" w:cs="Times New Roman"/>
              </w:rPr>
            </w:pPr>
            <w:r>
              <w:rPr>
                <w:rFonts w:ascii="Times New Roman" w:hAnsi="Times New Roman" w:cs="Times New Roman"/>
              </w:rPr>
              <w:t>-35.5</w:t>
            </w:r>
          </w:p>
        </w:tc>
        <w:tc>
          <w:tcPr>
            <w:tcW w:w="1177" w:type="dxa"/>
          </w:tcPr>
          <w:p w14:paraId="15E2A05E" w14:textId="1D5A9D8B"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322F04AD" w14:textId="729DDFD3" w:rsidR="00461EA0" w:rsidRDefault="00461EA0" w:rsidP="00C80C24">
            <w:pPr>
              <w:jc w:val="center"/>
              <w:rPr>
                <w:rFonts w:ascii="Times New Roman" w:hAnsi="Times New Roman" w:cs="Times New Roman"/>
              </w:rPr>
            </w:pPr>
            <w:r>
              <w:rPr>
                <w:rFonts w:ascii="Times New Roman" w:hAnsi="Times New Roman" w:cs="Times New Roman"/>
              </w:rPr>
              <w:t>Yes</w:t>
            </w:r>
          </w:p>
        </w:tc>
        <w:tc>
          <w:tcPr>
            <w:tcW w:w="1530" w:type="dxa"/>
          </w:tcPr>
          <w:p w14:paraId="50D3221C" w14:textId="656B92D5"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20DAE4D6" w14:textId="6AECD13D" w:rsidR="00461EA0" w:rsidRDefault="00461EA0" w:rsidP="00C80C24">
            <w:pPr>
              <w:jc w:val="center"/>
              <w:rPr>
                <w:rFonts w:ascii="Times New Roman" w:hAnsi="Times New Roman" w:cs="Times New Roman"/>
              </w:rPr>
            </w:pPr>
            <w:r>
              <w:rPr>
                <w:rFonts w:ascii="Times New Roman" w:hAnsi="Times New Roman" w:cs="Times New Roman"/>
              </w:rPr>
              <w:t>Yes, for all offenders</w:t>
            </w:r>
          </w:p>
        </w:tc>
      </w:tr>
      <w:tr w:rsidR="00461EA0" w14:paraId="7C90BF6C" w14:textId="77777777" w:rsidTr="00C80C24">
        <w:tc>
          <w:tcPr>
            <w:tcW w:w="1593" w:type="dxa"/>
          </w:tcPr>
          <w:p w14:paraId="55701E87" w14:textId="705BDBB8" w:rsidR="00461EA0" w:rsidRDefault="00461EA0" w:rsidP="00C80C24">
            <w:pPr>
              <w:jc w:val="center"/>
              <w:rPr>
                <w:rFonts w:ascii="Times New Roman" w:hAnsi="Times New Roman" w:cs="Times New Roman"/>
              </w:rPr>
            </w:pPr>
            <w:r>
              <w:rPr>
                <w:rFonts w:ascii="Times New Roman" w:hAnsi="Times New Roman" w:cs="Times New Roman"/>
              </w:rPr>
              <w:lastRenderedPageBreak/>
              <w:t>Kentucky</w:t>
            </w:r>
          </w:p>
        </w:tc>
        <w:tc>
          <w:tcPr>
            <w:tcW w:w="1699" w:type="dxa"/>
          </w:tcPr>
          <w:p w14:paraId="14375A78" w14:textId="1A240587" w:rsidR="00461EA0" w:rsidRDefault="00461EA0" w:rsidP="00C80C24">
            <w:pPr>
              <w:jc w:val="center"/>
              <w:rPr>
                <w:rFonts w:ascii="Times New Roman" w:hAnsi="Times New Roman" w:cs="Times New Roman"/>
              </w:rPr>
            </w:pPr>
            <w:r>
              <w:rPr>
                <w:rFonts w:ascii="Times New Roman" w:hAnsi="Times New Roman" w:cs="Times New Roman"/>
              </w:rPr>
              <w:t>-15.2</w:t>
            </w:r>
          </w:p>
        </w:tc>
        <w:tc>
          <w:tcPr>
            <w:tcW w:w="1177" w:type="dxa"/>
          </w:tcPr>
          <w:p w14:paraId="4950175B" w14:textId="385AA50E"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209CD0A2" w14:textId="72F4C2F6" w:rsidR="00461EA0" w:rsidRDefault="00461EA0" w:rsidP="00C80C24">
            <w:pPr>
              <w:jc w:val="center"/>
              <w:rPr>
                <w:rFonts w:ascii="Times New Roman" w:hAnsi="Times New Roman" w:cs="Times New Roman"/>
              </w:rPr>
            </w:pPr>
            <w:r>
              <w:rPr>
                <w:rFonts w:ascii="Times New Roman" w:hAnsi="Times New Roman" w:cs="Times New Roman"/>
              </w:rPr>
              <w:t>No</w:t>
            </w:r>
          </w:p>
        </w:tc>
        <w:tc>
          <w:tcPr>
            <w:tcW w:w="1530" w:type="dxa"/>
          </w:tcPr>
          <w:p w14:paraId="3AFC90C6" w14:textId="5B2C3335" w:rsidR="00461EA0" w:rsidRDefault="00461EA0" w:rsidP="00C80C24">
            <w:pPr>
              <w:jc w:val="center"/>
              <w:rPr>
                <w:rFonts w:ascii="Times New Roman" w:hAnsi="Times New Roman" w:cs="Times New Roman"/>
              </w:rPr>
            </w:pPr>
            <w:r>
              <w:rPr>
                <w:rFonts w:ascii="Times New Roman" w:hAnsi="Times New Roman" w:cs="Times New Roman"/>
              </w:rPr>
              <w:t>Limited restrictions</w:t>
            </w:r>
          </w:p>
        </w:tc>
        <w:tc>
          <w:tcPr>
            <w:tcW w:w="1710" w:type="dxa"/>
          </w:tcPr>
          <w:p w14:paraId="24544DA9" w14:textId="7A5CF4E7" w:rsidR="00461EA0" w:rsidRDefault="00461EA0" w:rsidP="008711E0">
            <w:pPr>
              <w:jc w:val="center"/>
              <w:rPr>
                <w:rFonts w:ascii="Times New Roman" w:hAnsi="Times New Roman" w:cs="Times New Roman"/>
              </w:rPr>
            </w:pPr>
            <w:r>
              <w:rPr>
                <w:rFonts w:ascii="Times New Roman" w:hAnsi="Times New Roman" w:cs="Times New Roman"/>
              </w:rPr>
              <w:t>Yes, in limited circumstances</w:t>
            </w:r>
          </w:p>
        </w:tc>
      </w:tr>
      <w:tr w:rsidR="00461EA0" w14:paraId="77CC5862" w14:textId="77777777" w:rsidTr="00C80C24">
        <w:tc>
          <w:tcPr>
            <w:tcW w:w="1593" w:type="dxa"/>
          </w:tcPr>
          <w:p w14:paraId="580C80AD" w14:textId="58E1CA87" w:rsidR="00461EA0" w:rsidRDefault="00461EA0" w:rsidP="00C80C24">
            <w:pPr>
              <w:jc w:val="center"/>
              <w:rPr>
                <w:rFonts w:ascii="Times New Roman" w:hAnsi="Times New Roman" w:cs="Times New Roman"/>
              </w:rPr>
            </w:pPr>
            <w:r>
              <w:rPr>
                <w:rFonts w:ascii="Times New Roman" w:hAnsi="Times New Roman" w:cs="Times New Roman"/>
              </w:rPr>
              <w:t>Pennsylvania</w:t>
            </w:r>
          </w:p>
        </w:tc>
        <w:tc>
          <w:tcPr>
            <w:tcW w:w="1699" w:type="dxa"/>
          </w:tcPr>
          <w:p w14:paraId="649E3227" w14:textId="49B56AAB" w:rsidR="00461EA0" w:rsidRDefault="00461EA0" w:rsidP="00C80C24">
            <w:pPr>
              <w:jc w:val="center"/>
              <w:rPr>
                <w:rFonts w:ascii="Times New Roman" w:hAnsi="Times New Roman" w:cs="Times New Roman"/>
              </w:rPr>
            </w:pPr>
            <w:r>
              <w:rPr>
                <w:rFonts w:ascii="Times New Roman" w:hAnsi="Times New Roman" w:cs="Times New Roman"/>
              </w:rPr>
              <w:t>-28.6</w:t>
            </w:r>
          </w:p>
        </w:tc>
        <w:tc>
          <w:tcPr>
            <w:tcW w:w="1177" w:type="dxa"/>
          </w:tcPr>
          <w:p w14:paraId="72B16328" w14:textId="087ACF79"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1A35EE78" w14:textId="4FCA09F9" w:rsidR="00461EA0" w:rsidRDefault="00461EA0" w:rsidP="00C80C24">
            <w:pPr>
              <w:jc w:val="center"/>
              <w:rPr>
                <w:rFonts w:ascii="Times New Roman" w:hAnsi="Times New Roman" w:cs="Times New Roman"/>
              </w:rPr>
            </w:pPr>
            <w:r>
              <w:rPr>
                <w:rFonts w:ascii="Times New Roman" w:hAnsi="Times New Roman" w:cs="Times New Roman"/>
              </w:rPr>
              <w:t>No</w:t>
            </w:r>
          </w:p>
        </w:tc>
        <w:tc>
          <w:tcPr>
            <w:tcW w:w="1530" w:type="dxa"/>
          </w:tcPr>
          <w:p w14:paraId="220A2BAA" w14:textId="72695893"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566417B9" w14:textId="14ED65DC" w:rsidR="00461EA0" w:rsidRDefault="00461EA0" w:rsidP="00C80C24">
            <w:pPr>
              <w:jc w:val="center"/>
              <w:rPr>
                <w:rFonts w:ascii="Times New Roman" w:hAnsi="Times New Roman" w:cs="Times New Roman"/>
              </w:rPr>
            </w:pPr>
            <w:r>
              <w:rPr>
                <w:rFonts w:ascii="Times New Roman" w:hAnsi="Times New Roman" w:cs="Times New Roman"/>
              </w:rPr>
              <w:t>Yes, in limited circumstances</w:t>
            </w:r>
          </w:p>
        </w:tc>
      </w:tr>
      <w:tr w:rsidR="00461EA0" w14:paraId="2937AD6F" w14:textId="77777777" w:rsidTr="00C80C24">
        <w:tc>
          <w:tcPr>
            <w:tcW w:w="1593" w:type="dxa"/>
          </w:tcPr>
          <w:p w14:paraId="756796DE" w14:textId="7BBD0E5A" w:rsidR="00461EA0" w:rsidRDefault="00461EA0" w:rsidP="00C80C24">
            <w:pPr>
              <w:jc w:val="center"/>
              <w:rPr>
                <w:rFonts w:ascii="Times New Roman" w:hAnsi="Times New Roman" w:cs="Times New Roman"/>
              </w:rPr>
            </w:pPr>
            <w:r>
              <w:rPr>
                <w:rFonts w:ascii="Times New Roman" w:hAnsi="Times New Roman" w:cs="Times New Roman"/>
              </w:rPr>
              <w:t>New Hampshire</w:t>
            </w:r>
          </w:p>
        </w:tc>
        <w:tc>
          <w:tcPr>
            <w:tcW w:w="1699" w:type="dxa"/>
          </w:tcPr>
          <w:p w14:paraId="50BC2663" w14:textId="2A4C9F20" w:rsidR="00461EA0" w:rsidRDefault="00461EA0" w:rsidP="00C80C24">
            <w:pPr>
              <w:jc w:val="center"/>
              <w:rPr>
                <w:rFonts w:ascii="Times New Roman" w:hAnsi="Times New Roman" w:cs="Times New Roman"/>
              </w:rPr>
            </w:pPr>
            <w:r>
              <w:rPr>
                <w:rFonts w:ascii="Times New Roman" w:hAnsi="Times New Roman" w:cs="Times New Roman"/>
              </w:rPr>
              <w:t>-27.6</w:t>
            </w:r>
          </w:p>
        </w:tc>
        <w:tc>
          <w:tcPr>
            <w:tcW w:w="1177" w:type="dxa"/>
          </w:tcPr>
          <w:p w14:paraId="2213B8D0" w14:textId="6A761013"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69A5C845" w14:textId="2A43C7B0" w:rsidR="00461EA0" w:rsidRDefault="00461EA0" w:rsidP="00C80C24">
            <w:pPr>
              <w:jc w:val="center"/>
              <w:rPr>
                <w:rFonts w:ascii="Times New Roman" w:hAnsi="Times New Roman" w:cs="Times New Roman"/>
              </w:rPr>
            </w:pPr>
            <w:r>
              <w:rPr>
                <w:rFonts w:ascii="Times New Roman" w:hAnsi="Times New Roman" w:cs="Times New Roman"/>
              </w:rPr>
              <w:t>Yes</w:t>
            </w:r>
          </w:p>
        </w:tc>
        <w:tc>
          <w:tcPr>
            <w:tcW w:w="1530" w:type="dxa"/>
          </w:tcPr>
          <w:p w14:paraId="1800EE90" w14:textId="05507113"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6001419C" w14:textId="58814A0B" w:rsidR="00461EA0" w:rsidRDefault="00461EA0" w:rsidP="00C80C24">
            <w:pPr>
              <w:jc w:val="center"/>
              <w:rPr>
                <w:rFonts w:ascii="Times New Roman" w:hAnsi="Times New Roman" w:cs="Times New Roman"/>
              </w:rPr>
            </w:pPr>
            <w:r>
              <w:rPr>
                <w:rFonts w:ascii="Times New Roman" w:hAnsi="Times New Roman" w:cs="Times New Roman"/>
              </w:rPr>
              <w:t>Yes, for all offenders</w:t>
            </w:r>
          </w:p>
        </w:tc>
      </w:tr>
      <w:tr w:rsidR="00461EA0" w14:paraId="41F9A0B4" w14:textId="77777777" w:rsidTr="00C80C24">
        <w:tc>
          <w:tcPr>
            <w:tcW w:w="1593" w:type="dxa"/>
          </w:tcPr>
          <w:p w14:paraId="52C4768F" w14:textId="2096E24C" w:rsidR="00461EA0" w:rsidRDefault="00461EA0" w:rsidP="00C80C24">
            <w:pPr>
              <w:jc w:val="center"/>
              <w:rPr>
                <w:rFonts w:ascii="Times New Roman" w:hAnsi="Times New Roman" w:cs="Times New Roman"/>
              </w:rPr>
            </w:pPr>
            <w:r>
              <w:rPr>
                <w:rFonts w:ascii="Times New Roman" w:hAnsi="Times New Roman" w:cs="Times New Roman"/>
              </w:rPr>
              <w:t>Vermont</w:t>
            </w:r>
          </w:p>
        </w:tc>
        <w:tc>
          <w:tcPr>
            <w:tcW w:w="1699" w:type="dxa"/>
          </w:tcPr>
          <w:p w14:paraId="39C4CDED" w14:textId="1D35EEE1" w:rsidR="00461EA0" w:rsidRDefault="00461EA0" w:rsidP="00C80C24">
            <w:pPr>
              <w:jc w:val="center"/>
              <w:rPr>
                <w:rFonts w:ascii="Times New Roman" w:hAnsi="Times New Roman" w:cs="Times New Roman"/>
              </w:rPr>
            </w:pPr>
            <w:r>
              <w:rPr>
                <w:rFonts w:ascii="Times New Roman" w:hAnsi="Times New Roman" w:cs="Times New Roman"/>
              </w:rPr>
              <w:t>-39.9</w:t>
            </w:r>
          </w:p>
        </w:tc>
        <w:tc>
          <w:tcPr>
            <w:tcW w:w="1177" w:type="dxa"/>
          </w:tcPr>
          <w:p w14:paraId="56053F30" w14:textId="4E538ECE"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2255FC37" w14:textId="31A543DC" w:rsidR="00461EA0" w:rsidRDefault="00461EA0" w:rsidP="00C80C24">
            <w:pPr>
              <w:jc w:val="center"/>
              <w:rPr>
                <w:rFonts w:ascii="Times New Roman" w:hAnsi="Times New Roman" w:cs="Times New Roman"/>
              </w:rPr>
            </w:pPr>
            <w:r>
              <w:rPr>
                <w:rFonts w:ascii="Times New Roman" w:hAnsi="Times New Roman" w:cs="Times New Roman"/>
              </w:rPr>
              <w:t>Yes</w:t>
            </w:r>
          </w:p>
        </w:tc>
        <w:tc>
          <w:tcPr>
            <w:tcW w:w="1530" w:type="dxa"/>
          </w:tcPr>
          <w:p w14:paraId="57B99369" w14:textId="2C291CA0"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26685C8C" w14:textId="60398EB0" w:rsidR="00461EA0" w:rsidRDefault="00461EA0" w:rsidP="00C80C24">
            <w:pPr>
              <w:jc w:val="center"/>
              <w:rPr>
                <w:rFonts w:ascii="Times New Roman" w:hAnsi="Times New Roman" w:cs="Times New Roman"/>
              </w:rPr>
            </w:pPr>
            <w:r>
              <w:rPr>
                <w:rFonts w:ascii="Times New Roman" w:hAnsi="Times New Roman" w:cs="Times New Roman"/>
              </w:rPr>
              <w:t>Yes, for all offenders</w:t>
            </w:r>
          </w:p>
        </w:tc>
      </w:tr>
      <w:tr w:rsidR="00461EA0" w14:paraId="1F91622D" w14:textId="77777777" w:rsidTr="00C80C24">
        <w:tc>
          <w:tcPr>
            <w:tcW w:w="1593" w:type="dxa"/>
          </w:tcPr>
          <w:p w14:paraId="3986161A" w14:textId="27702E25" w:rsidR="00461EA0" w:rsidRDefault="00461EA0" w:rsidP="00C80C24">
            <w:pPr>
              <w:jc w:val="center"/>
              <w:rPr>
                <w:rFonts w:ascii="Times New Roman" w:hAnsi="Times New Roman" w:cs="Times New Roman"/>
              </w:rPr>
            </w:pPr>
            <w:r>
              <w:rPr>
                <w:rFonts w:ascii="Times New Roman" w:hAnsi="Times New Roman" w:cs="Times New Roman"/>
              </w:rPr>
              <w:t>Maine</w:t>
            </w:r>
          </w:p>
        </w:tc>
        <w:tc>
          <w:tcPr>
            <w:tcW w:w="1699" w:type="dxa"/>
          </w:tcPr>
          <w:p w14:paraId="423534F5" w14:textId="64B38093" w:rsidR="00461EA0" w:rsidRDefault="00461EA0" w:rsidP="00C80C24">
            <w:pPr>
              <w:jc w:val="center"/>
              <w:rPr>
                <w:rFonts w:ascii="Times New Roman" w:hAnsi="Times New Roman" w:cs="Times New Roman"/>
              </w:rPr>
            </w:pPr>
            <w:r>
              <w:rPr>
                <w:rFonts w:ascii="Times New Roman" w:hAnsi="Times New Roman" w:cs="Times New Roman"/>
              </w:rPr>
              <w:t>-2.9</w:t>
            </w:r>
          </w:p>
        </w:tc>
        <w:tc>
          <w:tcPr>
            <w:tcW w:w="1177" w:type="dxa"/>
          </w:tcPr>
          <w:p w14:paraId="680AAD9F" w14:textId="769A4FDF"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7CB3A638" w14:textId="55588462" w:rsidR="00461EA0" w:rsidRDefault="00461EA0" w:rsidP="00C80C24">
            <w:pPr>
              <w:jc w:val="center"/>
              <w:rPr>
                <w:rFonts w:ascii="Times New Roman" w:hAnsi="Times New Roman" w:cs="Times New Roman"/>
              </w:rPr>
            </w:pPr>
            <w:r>
              <w:rPr>
                <w:rFonts w:ascii="Times New Roman" w:hAnsi="Times New Roman" w:cs="Times New Roman"/>
              </w:rPr>
              <w:t>Yes</w:t>
            </w:r>
          </w:p>
        </w:tc>
        <w:tc>
          <w:tcPr>
            <w:tcW w:w="1530" w:type="dxa"/>
          </w:tcPr>
          <w:p w14:paraId="12FC9D0B" w14:textId="6245AB46"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4F95B4F0" w14:textId="3FDB7C8B" w:rsidR="00461EA0" w:rsidRDefault="00461EA0" w:rsidP="00C80C24">
            <w:pPr>
              <w:jc w:val="center"/>
              <w:rPr>
                <w:rFonts w:ascii="Times New Roman" w:hAnsi="Times New Roman" w:cs="Times New Roman"/>
              </w:rPr>
            </w:pPr>
            <w:r>
              <w:rPr>
                <w:rFonts w:ascii="Times New Roman" w:hAnsi="Times New Roman" w:cs="Times New Roman"/>
              </w:rPr>
              <w:t>Yes, for all offenders</w:t>
            </w:r>
          </w:p>
        </w:tc>
      </w:tr>
      <w:tr w:rsidR="00461EA0" w14:paraId="46B5283A" w14:textId="77777777" w:rsidTr="00C80C24">
        <w:tc>
          <w:tcPr>
            <w:tcW w:w="1593" w:type="dxa"/>
          </w:tcPr>
          <w:p w14:paraId="57D094A1" w14:textId="2ED508F2" w:rsidR="00461EA0" w:rsidRDefault="00461EA0" w:rsidP="00C80C24">
            <w:pPr>
              <w:jc w:val="center"/>
              <w:rPr>
                <w:rFonts w:ascii="Times New Roman" w:hAnsi="Times New Roman" w:cs="Times New Roman"/>
              </w:rPr>
            </w:pPr>
            <w:r>
              <w:rPr>
                <w:rFonts w:ascii="Times New Roman" w:hAnsi="Times New Roman" w:cs="Times New Roman"/>
              </w:rPr>
              <w:t>Alabama</w:t>
            </w:r>
          </w:p>
        </w:tc>
        <w:tc>
          <w:tcPr>
            <w:tcW w:w="1699" w:type="dxa"/>
          </w:tcPr>
          <w:p w14:paraId="64FAC82F" w14:textId="0C42DA17" w:rsidR="00461EA0" w:rsidRDefault="00461EA0" w:rsidP="00C80C24">
            <w:pPr>
              <w:jc w:val="center"/>
              <w:rPr>
                <w:rFonts w:ascii="Times New Roman" w:hAnsi="Times New Roman" w:cs="Times New Roman"/>
              </w:rPr>
            </w:pPr>
            <w:r>
              <w:rPr>
                <w:rFonts w:ascii="Times New Roman" w:hAnsi="Times New Roman" w:cs="Times New Roman"/>
              </w:rPr>
              <w:t>-37.9</w:t>
            </w:r>
          </w:p>
        </w:tc>
        <w:tc>
          <w:tcPr>
            <w:tcW w:w="1177" w:type="dxa"/>
          </w:tcPr>
          <w:p w14:paraId="77E2BF26" w14:textId="18F71274"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50CC0CC4" w14:textId="7BB56697" w:rsidR="00461EA0" w:rsidRDefault="00461EA0" w:rsidP="00C80C24">
            <w:pPr>
              <w:jc w:val="center"/>
              <w:rPr>
                <w:rFonts w:ascii="Times New Roman" w:hAnsi="Times New Roman" w:cs="Times New Roman"/>
              </w:rPr>
            </w:pPr>
            <w:r>
              <w:rPr>
                <w:rFonts w:ascii="Times New Roman" w:hAnsi="Times New Roman" w:cs="Times New Roman"/>
              </w:rPr>
              <w:t>Yes</w:t>
            </w:r>
          </w:p>
        </w:tc>
        <w:tc>
          <w:tcPr>
            <w:tcW w:w="1530" w:type="dxa"/>
          </w:tcPr>
          <w:p w14:paraId="3F128DB3" w14:textId="792D9E92"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09917B78" w14:textId="662940A5" w:rsidR="00461EA0" w:rsidRDefault="00461EA0" w:rsidP="00C80C24">
            <w:pPr>
              <w:jc w:val="center"/>
              <w:rPr>
                <w:rFonts w:ascii="Times New Roman" w:hAnsi="Times New Roman" w:cs="Times New Roman"/>
              </w:rPr>
            </w:pPr>
            <w:r>
              <w:rPr>
                <w:rFonts w:ascii="Times New Roman" w:hAnsi="Times New Roman" w:cs="Times New Roman"/>
              </w:rPr>
              <w:t>Yes, for all offenders</w:t>
            </w:r>
          </w:p>
        </w:tc>
      </w:tr>
      <w:tr w:rsidR="00461EA0" w14:paraId="01AB7BE7" w14:textId="77777777" w:rsidTr="00C80C24">
        <w:tc>
          <w:tcPr>
            <w:tcW w:w="1593" w:type="dxa"/>
          </w:tcPr>
          <w:p w14:paraId="380492D4" w14:textId="2ABD044B" w:rsidR="00461EA0" w:rsidRDefault="00461EA0" w:rsidP="00C80C24">
            <w:pPr>
              <w:jc w:val="center"/>
              <w:rPr>
                <w:rFonts w:ascii="Times New Roman" w:hAnsi="Times New Roman" w:cs="Times New Roman"/>
              </w:rPr>
            </w:pPr>
            <w:r>
              <w:rPr>
                <w:rFonts w:ascii="Times New Roman" w:hAnsi="Times New Roman" w:cs="Times New Roman"/>
              </w:rPr>
              <w:t>Georgia</w:t>
            </w:r>
          </w:p>
        </w:tc>
        <w:tc>
          <w:tcPr>
            <w:tcW w:w="1699" w:type="dxa"/>
          </w:tcPr>
          <w:p w14:paraId="2281B1C7" w14:textId="305A6DA4" w:rsidR="00461EA0" w:rsidRDefault="00461EA0" w:rsidP="00C80C24">
            <w:pPr>
              <w:jc w:val="center"/>
              <w:rPr>
                <w:rFonts w:ascii="Times New Roman" w:hAnsi="Times New Roman" w:cs="Times New Roman"/>
              </w:rPr>
            </w:pPr>
            <w:r>
              <w:rPr>
                <w:rFonts w:ascii="Times New Roman" w:hAnsi="Times New Roman" w:cs="Times New Roman"/>
              </w:rPr>
              <w:t>-26.0</w:t>
            </w:r>
          </w:p>
        </w:tc>
        <w:tc>
          <w:tcPr>
            <w:tcW w:w="1177" w:type="dxa"/>
          </w:tcPr>
          <w:p w14:paraId="648DD2D7" w14:textId="182D067F"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2FDE811C" w14:textId="125EE86B" w:rsidR="00461EA0" w:rsidRDefault="00461EA0" w:rsidP="00C80C24">
            <w:pPr>
              <w:jc w:val="center"/>
              <w:rPr>
                <w:rFonts w:ascii="Times New Roman" w:hAnsi="Times New Roman" w:cs="Times New Roman"/>
              </w:rPr>
            </w:pPr>
            <w:r>
              <w:rPr>
                <w:rFonts w:ascii="Times New Roman" w:hAnsi="Times New Roman" w:cs="Times New Roman"/>
              </w:rPr>
              <w:t>Yes</w:t>
            </w:r>
          </w:p>
        </w:tc>
        <w:tc>
          <w:tcPr>
            <w:tcW w:w="1530" w:type="dxa"/>
          </w:tcPr>
          <w:p w14:paraId="060BE472" w14:textId="5E06FFC6"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114791A7" w14:textId="4D8F43E4" w:rsidR="00461EA0" w:rsidRDefault="00461EA0" w:rsidP="00C80C24">
            <w:pPr>
              <w:jc w:val="center"/>
              <w:rPr>
                <w:rFonts w:ascii="Times New Roman" w:hAnsi="Times New Roman" w:cs="Times New Roman"/>
              </w:rPr>
            </w:pPr>
            <w:r>
              <w:rPr>
                <w:rFonts w:ascii="Times New Roman" w:hAnsi="Times New Roman" w:cs="Times New Roman"/>
              </w:rPr>
              <w:t>Yes, for repeat offenders</w:t>
            </w:r>
          </w:p>
        </w:tc>
      </w:tr>
      <w:tr w:rsidR="00461EA0" w14:paraId="599FA783" w14:textId="77777777" w:rsidTr="00C80C24">
        <w:tc>
          <w:tcPr>
            <w:tcW w:w="1593" w:type="dxa"/>
          </w:tcPr>
          <w:p w14:paraId="6B447375" w14:textId="5CEA2F1E" w:rsidR="00461EA0" w:rsidRDefault="00461EA0" w:rsidP="00C80C24">
            <w:pPr>
              <w:jc w:val="center"/>
              <w:rPr>
                <w:rFonts w:ascii="Times New Roman" w:hAnsi="Times New Roman" w:cs="Times New Roman"/>
              </w:rPr>
            </w:pPr>
            <w:r>
              <w:rPr>
                <w:rFonts w:ascii="Times New Roman" w:hAnsi="Times New Roman" w:cs="Times New Roman"/>
              </w:rPr>
              <w:t>Mississippi</w:t>
            </w:r>
          </w:p>
        </w:tc>
        <w:tc>
          <w:tcPr>
            <w:tcW w:w="1699" w:type="dxa"/>
          </w:tcPr>
          <w:p w14:paraId="0F7CB465" w14:textId="487FFE9A" w:rsidR="00461EA0" w:rsidRDefault="00461EA0" w:rsidP="0030297E">
            <w:pPr>
              <w:jc w:val="center"/>
              <w:rPr>
                <w:rFonts w:ascii="Times New Roman" w:hAnsi="Times New Roman" w:cs="Times New Roman"/>
              </w:rPr>
            </w:pPr>
            <w:r>
              <w:rPr>
                <w:rFonts w:ascii="Times New Roman" w:hAnsi="Times New Roman" w:cs="Times New Roman"/>
              </w:rPr>
              <w:t>-49.1</w:t>
            </w:r>
          </w:p>
        </w:tc>
        <w:tc>
          <w:tcPr>
            <w:tcW w:w="1177" w:type="dxa"/>
          </w:tcPr>
          <w:p w14:paraId="3C0E430B" w14:textId="598BAA1B"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0A2EDA6F" w14:textId="77EDD6BA" w:rsidR="00461EA0" w:rsidRDefault="00461EA0" w:rsidP="00C80C24">
            <w:pPr>
              <w:jc w:val="center"/>
              <w:rPr>
                <w:rFonts w:ascii="Times New Roman" w:hAnsi="Times New Roman" w:cs="Times New Roman"/>
              </w:rPr>
            </w:pPr>
            <w:r>
              <w:rPr>
                <w:rFonts w:ascii="Times New Roman" w:hAnsi="Times New Roman" w:cs="Times New Roman"/>
              </w:rPr>
              <w:t>Yes</w:t>
            </w:r>
          </w:p>
        </w:tc>
        <w:tc>
          <w:tcPr>
            <w:tcW w:w="1530" w:type="dxa"/>
          </w:tcPr>
          <w:p w14:paraId="427E9B35" w14:textId="7A539321"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327CD29E" w14:textId="7340590A" w:rsidR="00461EA0" w:rsidRDefault="00461EA0" w:rsidP="00C80C24">
            <w:pPr>
              <w:jc w:val="center"/>
              <w:rPr>
                <w:rFonts w:ascii="Times New Roman" w:hAnsi="Times New Roman" w:cs="Times New Roman"/>
              </w:rPr>
            </w:pPr>
            <w:r>
              <w:rPr>
                <w:rFonts w:ascii="Times New Roman" w:hAnsi="Times New Roman" w:cs="Times New Roman"/>
              </w:rPr>
              <w:t>Yes, for all offenders</w:t>
            </w:r>
          </w:p>
        </w:tc>
      </w:tr>
      <w:tr w:rsidR="00461EA0" w14:paraId="4CA7840D" w14:textId="77777777" w:rsidTr="00C80C24">
        <w:tc>
          <w:tcPr>
            <w:tcW w:w="1593" w:type="dxa"/>
          </w:tcPr>
          <w:p w14:paraId="62773AE7" w14:textId="5181CEF2" w:rsidR="00461EA0" w:rsidRDefault="00461EA0" w:rsidP="00C80C24">
            <w:pPr>
              <w:jc w:val="center"/>
              <w:rPr>
                <w:rFonts w:ascii="Times New Roman" w:hAnsi="Times New Roman" w:cs="Times New Roman"/>
              </w:rPr>
            </w:pPr>
            <w:r>
              <w:rPr>
                <w:rFonts w:ascii="Times New Roman" w:hAnsi="Times New Roman" w:cs="Times New Roman"/>
              </w:rPr>
              <w:t>North Carolina</w:t>
            </w:r>
          </w:p>
        </w:tc>
        <w:tc>
          <w:tcPr>
            <w:tcW w:w="1699" w:type="dxa"/>
          </w:tcPr>
          <w:p w14:paraId="1AF53E7A" w14:textId="06A4BECF" w:rsidR="00461EA0" w:rsidRDefault="00461EA0" w:rsidP="00C80C24">
            <w:pPr>
              <w:jc w:val="center"/>
              <w:rPr>
                <w:rFonts w:ascii="Times New Roman" w:hAnsi="Times New Roman" w:cs="Times New Roman"/>
              </w:rPr>
            </w:pPr>
            <w:r>
              <w:rPr>
                <w:rFonts w:ascii="Times New Roman" w:hAnsi="Times New Roman" w:cs="Times New Roman"/>
              </w:rPr>
              <w:t>-12.7</w:t>
            </w:r>
          </w:p>
        </w:tc>
        <w:tc>
          <w:tcPr>
            <w:tcW w:w="1177" w:type="dxa"/>
          </w:tcPr>
          <w:p w14:paraId="131BA183" w14:textId="5E09AFF7"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260FE027" w14:textId="7938CD82" w:rsidR="00461EA0" w:rsidRDefault="00461EA0" w:rsidP="00C80C24">
            <w:pPr>
              <w:jc w:val="center"/>
              <w:rPr>
                <w:rFonts w:ascii="Times New Roman" w:hAnsi="Times New Roman" w:cs="Times New Roman"/>
              </w:rPr>
            </w:pPr>
            <w:r>
              <w:rPr>
                <w:rFonts w:ascii="Times New Roman" w:hAnsi="Times New Roman" w:cs="Times New Roman"/>
              </w:rPr>
              <w:t>Yes</w:t>
            </w:r>
          </w:p>
        </w:tc>
        <w:tc>
          <w:tcPr>
            <w:tcW w:w="1530" w:type="dxa"/>
          </w:tcPr>
          <w:p w14:paraId="4A170F89" w14:textId="1330EAEB"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5C44C4C5" w14:textId="56B0E20E" w:rsidR="00461EA0" w:rsidRDefault="00461EA0" w:rsidP="00C80C24">
            <w:pPr>
              <w:jc w:val="center"/>
              <w:rPr>
                <w:rFonts w:ascii="Times New Roman" w:hAnsi="Times New Roman" w:cs="Times New Roman"/>
              </w:rPr>
            </w:pPr>
            <w:r>
              <w:rPr>
                <w:rFonts w:ascii="Times New Roman" w:hAnsi="Times New Roman" w:cs="Times New Roman"/>
              </w:rPr>
              <w:t>Yes, in limited circumstances</w:t>
            </w:r>
          </w:p>
        </w:tc>
      </w:tr>
      <w:tr w:rsidR="00461EA0" w14:paraId="4F273AE0" w14:textId="77777777" w:rsidTr="00C80C24">
        <w:tc>
          <w:tcPr>
            <w:tcW w:w="1593" w:type="dxa"/>
          </w:tcPr>
          <w:p w14:paraId="2BA0442B" w14:textId="2F0A8C5A" w:rsidR="00461EA0" w:rsidRDefault="00461EA0" w:rsidP="00C80C24">
            <w:pPr>
              <w:jc w:val="center"/>
              <w:rPr>
                <w:rFonts w:ascii="Times New Roman" w:hAnsi="Times New Roman" w:cs="Times New Roman"/>
              </w:rPr>
            </w:pPr>
            <w:r>
              <w:rPr>
                <w:rFonts w:ascii="Times New Roman" w:hAnsi="Times New Roman" w:cs="Times New Roman"/>
              </w:rPr>
              <w:t>South Carolina</w:t>
            </w:r>
          </w:p>
        </w:tc>
        <w:tc>
          <w:tcPr>
            <w:tcW w:w="1699" w:type="dxa"/>
          </w:tcPr>
          <w:p w14:paraId="0D8BB80C" w14:textId="387EC24C" w:rsidR="00461EA0" w:rsidRDefault="00461EA0" w:rsidP="0030297E">
            <w:pPr>
              <w:jc w:val="center"/>
              <w:rPr>
                <w:rFonts w:ascii="Times New Roman" w:hAnsi="Times New Roman" w:cs="Times New Roman"/>
              </w:rPr>
            </w:pPr>
            <w:r>
              <w:rPr>
                <w:rFonts w:ascii="Times New Roman" w:hAnsi="Times New Roman" w:cs="Times New Roman"/>
              </w:rPr>
              <w:t>-35.9</w:t>
            </w:r>
          </w:p>
        </w:tc>
        <w:tc>
          <w:tcPr>
            <w:tcW w:w="1177" w:type="dxa"/>
          </w:tcPr>
          <w:p w14:paraId="3E63F1D3" w14:textId="34B06E9F"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1B40FB14" w14:textId="375C797B" w:rsidR="00461EA0" w:rsidRDefault="00461EA0" w:rsidP="00C80C24">
            <w:pPr>
              <w:jc w:val="center"/>
              <w:rPr>
                <w:rFonts w:ascii="Times New Roman" w:hAnsi="Times New Roman" w:cs="Times New Roman"/>
              </w:rPr>
            </w:pPr>
            <w:r>
              <w:rPr>
                <w:rFonts w:ascii="Times New Roman" w:hAnsi="Times New Roman" w:cs="Times New Roman"/>
              </w:rPr>
              <w:t>No</w:t>
            </w:r>
          </w:p>
        </w:tc>
        <w:tc>
          <w:tcPr>
            <w:tcW w:w="1530" w:type="dxa"/>
          </w:tcPr>
          <w:p w14:paraId="26ECF66C" w14:textId="71AD3607"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39C2269F" w14:textId="1CFE9C49" w:rsidR="00461EA0" w:rsidRDefault="00461EA0" w:rsidP="00C80C24">
            <w:pPr>
              <w:jc w:val="center"/>
              <w:rPr>
                <w:rFonts w:ascii="Times New Roman" w:hAnsi="Times New Roman" w:cs="Times New Roman"/>
              </w:rPr>
            </w:pPr>
            <w:r>
              <w:rPr>
                <w:rFonts w:ascii="Times New Roman" w:hAnsi="Times New Roman" w:cs="Times New Roman"/>
              </w:rPr>
              <w:t>Yes, in limited circumstances</w:t>
            </w:r>
          </w:p>
        </w:tc>
      </w:tr>
      <w:tr w:rsidR="00461EA0" w14:paraId="2C893B64" w14:textId="77777777" w:rsidTr="00C80C24">
        <w:tc>
          <w:tcPr>
            <w:tcW w:w="1593" w:type="dxa"/>
          </w:tcPr>
          <w:p w14:paraId="498891D1" w14:textId="27B82C71" w:rsidR="00461EA0" w:rsidRDefault="00461EA0" w:rsidP="00C80C24">
            <w:pPr>
              <w:jc w:val="center"/>
              <w:rPr>
                <w:rFonts w:ascii="Times New Roman" w:hAnsi="Times New Roman" w:cs="Times New Roman"/>
              </w:rPr>
            </w:pPr>
            <w:r>
              <w:rPr>
                <w:rFonts w:ascii="Times New Roman" w:hAnsi="Times New Roman" w:cs="Times New Roman"/>
              </w:rPr>
              <w:t>Tennessee</w:t>
            </w:r>
          </w:p>
        </w:tc>
        <w:tc>
          <w:tcPr>
            <w:tcW w:w="1699" w:type="dxa"/>
          </w:tcPr>
          <w:p w14:paraId="28B3D475" w14:textId="6EBE6C2A" w:rsidR="00461EA0" w:rsidRDefault="00461EA0" w:rsidP="00C80C24">
            <w:pPr>
              <w:jc w:val="center"/>
              <w:rPr>
                <w:rFonts w:ascii="Times New Roman" w:hAnsi="Times New Roman" w:cs="Times New Roman"/>
              </w:rPr>
            </w:pPr>
            <w:r>
              <w:rPr>
                <w:rFonts w:ascii="Times New Roman" w:hAnsi="Times New Roman" w:cs="Times New Roman"/>
              </w:rPr>
              <w:t>-44.0</w:t>
            </w:r>
          </w:p>
        </w:tc>
        <w:tc>
          <w:tcPr>
            <w:tcW w:w="1177" w:type="dxa"/>
          </w:tcPr>
          <w:p w14:paraId="174EDE63" w14:textId="6F90A612" w:rsidR="00461EA0" w:rsidRDefault="00461EA0" w:rsidP="00C80C24">
            <w:pPr>
              <w:jc w:val="center"/>
              <w:rPr>
                <w:rFonts w:ascii="Times New Roman" w:hAnsi="Times New Roman" w:cs="Times New Roman"/>
              </w:rPr>
            </w:pPr>
            <w:r>
              <w:rPr>
                <w:rFonts w:ascii="Times New Roman" w:hAnsi="Times New Roman" w:cs="Times New Roman"/>
              </w:rPr>
              <w:t>Yes</w:t>
            </w:r>
          </w:p>
        </w:tc>
        <w:tc>
          <w:tcPr>
            <w:tcW w:w="1831" w:type="dxa"/>
          </w:tcPr>
          <w:p w14:paraId="47B63F2D" w14:textId="1A488AAF" w:rsidR="00461EA0" w:rsidRDefault="00461EA0" w:rsidP="00C80C24">
            <w:pPr>
              <w:jc w:val="center"/>
              <w:rPr>
                <w:rFonts w:ascii="Times New Roman" w:hAnsi="Times New Roman" w:cs="Times New Roman"/>
              </w:rPr>
            </w:pPr>
            <w:r>
              <w:rPr>
                <w:rFonts w:ascii="Times New Roman" w:hAnsi="Times New Roman" w:cs="Times New Roman"/>
              </w:rPr>
              <w:t>No</w:t>
            </w:r>
          </w:p>
        </w:tc>
        <w:tc>
          <w:tcPr>
            <w:tcW w:w="1530" w:type="dxa"/>
          </w:tcPr>
          <w:p w14:paraId="35A27891" w14:textId="6BFD2620" w:rsidR="00461EA0" w:rsidRDefault="00461EA0" w:rsidP="00C80C24">
            <w:pPr>
              <w:jc w:val="center"/>
              <w:rPr>
                <w:rFonts w:ascii="Times New Roman" w:hAnsi="Times New Roman" w:cs="Times New Roman"/>
              </w:rPr>
            </w:pPr>
            <w:r>
              <w:rPr>
                <w:rFonts w:ascii="Times New Roman" w:hAnsi="Times New Roman" w:cs="Times New Roman"/>
              </w:rPr>
              <w:t>Yes</w:t>
            </w:r>
          </w:p>
        </w:tc>
        <w:tc>
          <w:tcPr>
            <w:tcW w:w="1710" w:type="dxa"/>
          </w:tcPr>
          <w:p w14:paraId="7212DB15" w14:textId="69AC8F8F" w:rsidR="00461EA0" w:rsidRDefault="00461EA0" w:rsidP="00C80C24">
            <w:pPr>
              <w:jc w:val="center"/>
              <w:rPr>
                <w:rFonts w:ascii="Times New Roman" w:hAnsi="Times New Roman" w:cs="Times New Roman"/>
              </w:rPr>
            </w:pPr>
            <w:r>
              <w:rPr>
                <w:rFonts w:ascii="Times New Roman" w:hAnsi="Times New Roman" w:cs="Times New Roman"/>
              </w:rPr>
              <w:t>Yes, for all offenders</w:t>
            </w:r>
          </w:p>
        </w:tc>
      </w:tr>
    </w:tbl>
    <w:p w14:paraId="5A00E791" w14:textId="77777777" w:rsidR="00FE2376" w:rsidRDefault="00FE2376" w:rsidP="00F60669">
      <w:pPr>
        <w:spacing w:line="480" w:lineRule="auto"/>
        <w:ind w:firstLine="720"/>
        <w:rPr>
          <w:rFonts w:ascii="Times New Roman" w:hAnsi="Times New Roman" w:cs="Times New Roman"/>
        </w:rPr>
      </w:pPr>
    </w:p>
    <w:p w14:paraId="6FC08309" w14:textId="473A45A4" w:rsidR="00FE2376" w:rsidRPr="00A76BB9" w:rsidRDefault="00FE2376" w:rsidP="00FE2376">
      <w:pPr>
        <w:spacing w:line="480" w:lineRule="auto"/>
        <w:jc w:val="both"/>
        <w:rPr>
          <w:rFonts w:ascii="Times New Roman" w:hAnsi="Times New Roman" w:cs="Times New Roman"/>
        </w:rPr>
      </w:pPr>
      <w:r>
        <w:rPr>
          <w:rFonts w:ascii="Times New Roman" w:hAnsi="Times New Roman" w:cs="Times New Roman"/>
        </w:rPr>
        <w:tab/>
      </w:r>
      <w:r w:rsidR="000C478B">
        <w:rPr>
          <w:rFonts w:ascii="Times New Roman" w:hAnsi="Times New Roman" w:cs="Times New Roman"/>
        </w:rPr>
        <w:t xml:space="preserve"> </w:t>
      </w:r>
    </w:p>
    <w:p w14:paraId="14EB1FD1" w14:textId="77777777" w:rsidR="00170E59" w:rsidRDefault="00170E59" w:rsidP="00170E59">
      <w:pPr>
        <w:widowControl w:val="0"/>
        <w:tabs>
          <w:tab w:val="left" w:pos="220"/>
          <w:tab w:val="left" w:pos="720"/>
        </w:tabs>
        <w:autoSpaceDE w:val="0"/>
        <w:autoSpaceDN w:val="0"/>
        <w:adjustRightInd w:val="0"/>
        <w:ind w:left="720"/>
        <w:rPr>
          <w:rFonts w:ascii="Helvetica" w:hAnsi="Helvetica" w:cs="Helvetica"/>
          <w:sz w:val="30"/>
          <w:szCs w:val="30"/>
        </w:rPr>
      </w:pPr>
    </w:p>
    <w:p w14:paraId="1B30584A" w14:textId="77777777" w:rsidR="00170E59" w:rsidRDefault="00170E59" w:rsidP="00170E59">
      <w:pPr>
        <w:widowControl w:val="0"/>
        <w:tabs>
          <w:tab w:val="left" w:pos="220"/>
          <w:tab w:val="left" w:pos="720"/>
        </w:tabs>
        <w:autoSpaceDE w:val="0"/>
        <w:autoSpaceDN w:val="0"/>
        <w:adjustRightInd w:val="0"/>
        <w:ind w:left="720"/>
        <w:rPr>
          <w:rFonts w:ascii="Helvetica" w:hAnsi="Helvetica" w:cs="Helvetica"/>
          <w:sz w:val="30"/>
          <w:szCs w:val="30"/>
        </w:rPr>
      </w:pPr>
    </w:p>
    <w:p w14:paraId="28B7CDAD" w14:textId="77777777" w:rsidR="00170E59" w:rsidRDefault="00170E59" w:rsidP="00170E59">
      <w:pPr>
        <w:widowControl w:val="0"/>
        <w:tabs>
          <w:tab w:val="left" w:pos="220"/>
          <w:tab w:val="left" w:pos="720"/>
        </w:tabs>
        <w:autoSpaceDE w:val="0"/>
        <w:autoSpaceDN w:val="0"/>
        <w:adjustRightInd w:val="0"/>
        <w:ind w:left="720"/>
        <w:rPr>
          <w:rFonts w:ascii="Helvetica" w:hAnsi="Helvetica" w:cs="Helvetica"/>
          <w:sz w:val="30"/>
          <w:szCs w:val="30"/>
        </w:rPr>
      </w:pPr>
    </w:p>
    <w:p w14:paraId="20763CC9" w14:textId="34D6B0C2" w:rsidR="00C33E7C" w:rsidRPr="004623BC" w:rsidRDefault="00170E59" w:rsidP="004C2793">
      <w:pPr>
        <w:spacing w:line="480" w:lineRule="auto"/>
        <w:jc w:val="both"/>
        <w:rPr>
          <w:rFonts w:ascii="Times New Roman" w:hAnsi="Times New Roman" w:cs="Times New Roman"/>
          <w:sz w:val="18"/>
        </w:rPr>
      </w:pPr>
      <w:r w:rsidRPr="00170E59">
        <w:rPr>
          <w:rFonts w:ascii="Helvetica" w:hAnsi="Helvetica" w:cs="Helvetica"/>
          <w:sz w:val="21"/>
          <w:szCs w:val="30"/>
        </w:rPr>
        <w:t> </w:t>
      </w:r>
    </w:p>
    <w:sectPr w:rsidR="00C33E7C" w:rsidRPr="004623BC" w:rsidSect="00D914D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CE79" w14:textId="77777777" w:rsidR="0023741B" w:rsidRDefault="0023741B" w:rsidP="0002058A">
      <w:r>
        <w:separator/>
      </w:r>
    </w:p>
  </w:endnote>
  <w:endnote w:type="continuationSeparator" w:id="0">
    <w:p w14:paraId="0DF0F6A9" w14:textId="77777777" w:rsidR="0023741B" w:rsidRDefault="0023741B" w:rsidP="0002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AB490" w14:textId="77777777" w:rsidR="00057A8D" w:rsidRDefault="00057A8D" w:rsidP="009748D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3DBF0C" w14:textId="77777777" w:rsidR="00057A8D" w:rsidRDefault="00057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DE60" w14:textId="4285ADBA" w:rsidR="00057A8D" w:rsidRDefault="00057A8D" w:rsidP="009748D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B4B">
      <w:rPr>
        <w:rStyle w:val="PageNumber"/>
        <w:noProof/>
      </w:rPr>
      <w:t>25</w:t>
    </w:r>
    <w:r>
      <w:rPr>
        <w:rStyle w:val="PageNumber"/>
      </w:rPr>
      <w:fldChar w:fldCharType="end"/>
    </w:r>
  </w:p>
  <w:p w14:paraId="70B1EAA7" w14:textId="77777777" w:rsidR="00057A8D" w:rsidRDefault="0005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E1CC5" w14:textId="77777777" w:rsidR="0023741B" w:rsidRDefault="0023741B" w:rsidP="0002058A">
      <w:r>
        <w:separator/>
      </w:r>
    </w:p>
  </w:footnote>
  <w:footnote w:type="continuationSeparator" w:id="0">
    <w:p w14:paraId="1C285334" w14:textId="77777777" w:rsidR="0023741B" w:rsidRDefault="0023741B" w:rsidP="0002058A">
      <w:r>
        <w:continuationSeparator/>
      </w:r>
    </w:p>
  </w:footnote>
  <w:footnote w:id="1">
    <w:p w14:paraId="54376E92" w14:textId="6E8345A8" w:rsidR="00057A8D" w:rsidRPr="00932346" w:rsidRDefault="00057A8D" w:rsidP="00932346">
      <w:pPr>
        <w:shd w:val="clear" w:color="auto" w:fill="FFFFFF"/>
        <w:jc w:val="both"/>
        <w:rPr>
          <w:rFonts w:ascii="Times New Roman" w:eastAsia="Times New Roman" w:hAnsi="Times New Roman" w:cs="Times New Roman"/>
          <w:color w:val="000000"/>
          <w:sz w:val="20"/>
          <w:szCs w:val="20"/>
        </w:rPr>
      </w:pPr>
      <w:r w:rsidRPr="00CA00D6">
        <w:rPr>
          <w:rStyle w:val="FootnoteReference"/>
          <w:rFonts w:ascii="Times New Roman" w:hAnsi="Times New Roman" w:cs="Times New Roman"/>
          <w:sz w:val="20"/>
          <w:szCs w:val="20"/>
        </w:rPr>
        <w:footnoteRef/>
      </w:r>
      <w:r w:rsidRPr="00CA00D6">
        <w:rPr>
          <w:rFonts w:ascii="Times New Roman" w:hAnsi="Times New Roman" w:cs="Times New Roman"/>
          <w:sz w:val="20"/>
          <w:szCs w:val="20"/>
        </w:rPr>
        <w:t xml:space="preserve"> </w:t>
      </w:r>
      <w:r>
        <w:rPr>
          <w:rFonts w:ascii="Times New Roman" w:eastAsia="Times New Roman" w:hAnsi="Times New Roman" w:cs="Times New Roman"/>
          <w:color w:val="000000"/>
          <w:sz w:val="20"/>
          <w:szCs w:val="20"/>
        </w:rPr>
        <w:t>23 U.S.C.</w:t>
      </w:r>
      <w:r w:rsidRPr="00CA00D6">
        <w:rPr>
          <w:rFonts w:ascii="Times New Roman" w:eastAsia="Times New Roman" w:hAnsi="Times New Roman" w:cs="Times New Roman"/>
          <w:color w:val="000000"/>
          <w:sz w:val="20"/>
          <w:szCs w:val="20"/>
        </w:rPr>
        <w:t xml:space="preserve"> § 164 (West 2017).</w:t>
      </w:r>
    </w:p>
  </w:footnote>
  <w:footnote w:id="2">
    <w:p w14:paraId="2E83CB64" w14:textId="6F60C570" w:rsidR="00057A8D" w:rsidRPr="00932346" w:rsidRDefault="00057A8D" w:rsidP="00932346">
      <w:pPr>
        <w:pStyle w:val="FootnoteText"/>
        <w:jc w:val="both"/>
        <w:rPr>
          <w:rFonts w:ascii="Times New Roman" w:hAnsi="Times New Roman" w:cs="Times New Roman"/>
          <w:sz w:val="20"/>
          <w:szCs w:val="20"/>
        </w:rPr>
      </w:pPr>
      <w:r w:rsidRPr="00932346">
        <w:rPr>
          <w:rStyle w:val="FootnoteReference"/>
          <w:rFonts w:ascii="Times New Roman" w:hAnsi="Times New Roman" w:cs="Times New Roman"/>
          <w:sz w:val="20"/>
          <w:szCs w:val="20"/>
        </w:rPr>
        <w:footnoteRef/>
      </w:r>
      <w:r w:rsidRPr="00932346">
        <w:rPr>
          <w:rFonts w:ascii="Times New Roman" w:hAnsi="Times New Roman" w:cs="Times New Roman"/>
          <w:sz w:val="20"/>
          <w:szCs w:val="20"/>
        </w:rPr>
        <w:t xml:space="preserve"> </w:t>
      </w:r>
      <w:r w:rsidRPr="00932346">
        <w:rPr>
          <w:rFonts w:ascii="Times New Roman" w:hAnsi="Times New Roman" w:cs="Times New Roman"/>
          <w:i/>
          <w:sz w:val="20"/>
          <w:szCs w:val="20"/>
        </w:rPr>
        <w:t xml:space="preserve">Id. </w:t>
      </w:r>
      <w:r w:rsidRPr="00932346">
        <w:rPr>
          <w:rFonts w:ascii="Times New Roman" w:hAnsi="Times New Roman" w:cs="Times New Roman"/>
          <w:sz w:val="20"/>
          <w:szCs w:val="20"/>
        </w:rPr>
        <w:t>at § 163.</w:t>
      </w:r>
    </w:p>
  </w:footnote>
  <w:footnote w:id="3">
    <w:p w14:paraId="2A973EB1" w14:textId="44A35150" w:rsidR="00057A8D" w:rsidRPr="00506447" w:rsidRDefault="00057A8D" w:rsidP="00506447">
      <w:pPr>
        <w:pStyle w:val="FootnoteText"/>
        <w:jc w:val="both"/>
        <w:rPr>
          <w:rFonts w:ascii="Times New Roman" w:hAnsi="Times New Roman" w:cs="Times New Roman"/>
          <w:sz w:val="20"/>
          <w:szCs w:val="20"/>
        </w:rPr>
      </w:pPr>
      <w:r w:rsidRPr="00506447">
        <w:rPr>
          <w:rStyle w:val="FootnoteReference"/>
          <w:rFonts w:ascii="Times New Roman" w:hAnsi="Times New Roman" w:cs="Times New Roman"/>
          <w:sz w:val="20"/>
          <w:szCs w:val="20"/>
        </w:rPr>
        <w:footnoteRef/>
      </w:r>
      <w:r w:rsidRPr="00506447">
        <w:rPr>
          <w:rFonts w:ascii="Times New Roman" w:hAnsi="Times New Roman" w:cs="Times New Roman"/>
          <w:sz w:val="20"/>
          <w:szCs w:val="20"/>
        </w:rPr>
        <w:t xml:space="preserve"> NHTSA, DOT HS 812 450 (2017).</w:t>
      </w:r>
    </w:p>
  </w:footnote>
  <w:footnote w:id="4">
    <w:p w14:paraId="191DE6EF" w14:textId="017CCC7E" w:rsidR="00E14234" w:rsidRDefault="00E14234">
      <w:pPr>
        <w:pStyle w:val="FootnoteText"/>
      </w:pPr>
      <w:r>
        <w:rPr>
          <w:rStyle w:val="FootnoteReference"/>
        </w:rPr>
        <w:footnoteRef/>
      </w:r>
      <w:r>
        <w:t xml:space="preserve"> An ignition interlock is a device that requires the driver, before starting the car, to blow into it to determine whether the driver exceeds a specified blood alcohol limit.  If he or she does, the driver cannot start the car and may also suffer </w:t>
      </w:r>
      <w:r w:rsidR="00895A4A">
        <w:t xml:space="preserve">legal </w:t>
      </w:r>
      <w:r>
        <w:t>consequences.</w:t>
      </w:r>
    </w:p>
  </w:footnote>
  <w:footnote w:id="5">
    <w:p w14:paraId="3067B2F7" w14:textId="7924FA0A"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sz w:val="20"/>
          <w:szCs w:val="20"/>
        </w:rPr>
        <w:t>https://www.madd.org/state-statistics/</w:t>
      </w:r>
    </w:p>
  </w:footnote>
  <w:footnote w:id="6">
    <w:p w14:paraId="7C097338" w14:textId="6D99D6C2"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p>
  </w:footnote>
  <w:footnote w:id="7">
    <w:p w14:paraId="0B176CD1" w14:textId="22C1FBA0" w:rsidR="00057A8D" w:rsidRPr="00CA00D6" w:rsidRDefault="00057A8D" w:rsidP="00CA00D6">
      <w:pPr>
        <w:jc w:val="both"/>
        <w:rPr>
          <w:rFonts w:ascii="Times New Roman" w:hAnsi="Times New Roman" w:cs="Times New Roman"/>
          <w:sz w:val="20"/>
          <w:szCs w:val="20"/>
        </w:rPr>
      </w:pPr>
      <w:r w:rsidRPr="00CC563D">
        <w:rPr>
          <w:rStyle w:val="FootnoteReference"/>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8">
    <w:p w14:paraId="0D4ED8F7" w14:textId="5AFF1CAB" w:rsidR="00057A8D" w:rsidRPr="00CC563D" w:rsidRDefault="00057A8D" w:rsidP="00041846">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 Va. Code Ann. § 17C-5A-1. (West, 2017).</w:t>
      </w:r>
    </w:p>
  </w:footnote>
  <w:footnote w:id="9">
    <w:p w14:paraId="5F33FC58" w14:textId="279096A0"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at § 17C-5-4.</w:t>
      </w:r>
    </w:p>
  </w:footnote>
  <w:footnote w:id="10">
    <w:p w14:paraId="794AC966" w14:textId="27959D03"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at § 17C-5A-1(a).</w:t>
      </w:r>
    </w:p>
  </w:footnote>
  <w:footnote w:id="11">
    <w:p w14:paraId="5591C4FF" w14:textId="7F7F845E"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at § 17C-5A-2.</w:t>
      </w:r>
    </w:p>
  </w:footnote>
  <w:footnote w:id="12">
    <w:p w14:paraId="781CEE90" w14:textId="73C7D655"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13">
    <w:p w14:paraId="2041E755" w14:textId="5AE847C3" w:rsidR="00057A8D" w:rsidRPr="00CC563D" w:rsidRDefault="00057A8D">
      <w:pPr>
        <w:pStyle w:val="FootnoteText"/>
        <w:rPr>
          <w:rFonts w:ascii="Times New Roman" w:hAnsi="Times New Roman" w:cs="Times New Roman"/>
          <w:i/>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 xml:space="preserve">Id. </w:t>
      </w:r>
    </w:p>
  </w:footnote>
  <w:footnote w:id="14">
    <w:p w14:paraId="3839E4B6" w14:textId="3A3003C6" w:rsidR="00057A8D" w:rsidRPr="00EF2E22" w:rsidRDefault="00057A8D">
      <w:pPr>
        <w:pStyle w:val="FootnoteText"/>
        <w:rPr>
          <w:rFonts w:ascii="Times New Roman" w:hAnsi="Times New Roman" w:cs="Times New Roman"/>
          <w:i/>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r w:rsidRPr="00EF2E22">
        <w:rPr>
          <w:rFonts w:ascii="Times New Roman" w:hAnsi="Times New Roman" w:cs="Times New Roman"/>
          <w:i/>
          <w:sz w:val="20"/>
          <w:szCs w:val="20"/>
        </w:rPr>
        <w:t xml:space="preserve"> </w:t>
      </w:r>
    </w:p>
  </w:footnote>
  <w:footnote w:id="15">
    <w:p w14:paraId="0482A5B8" w14:textId="6C21462A"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at § 17C-5A-2(j).</w:t>
      </w:r>
    </w:p>
  </w:footnote>
  <w:footnote w:id="16">
    <w:p w14:paraId="1DD5F264" w14:textId="7A49A9B8"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at § 17C-5A-3(a). </w:t>
      </w:r>
    </w:p>
  </w:footnote>
  <w:footnote w:id="17">
    <w:p w14:paraId="2A861A94" w14:textId="51A2D975"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w:t>
      </w:r>
    </w:p>
  </w:footnote>
  <w:footnote w:id="18">
    <w:p w14:paraId="0D3165A2" w14:textId="38098AD1"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w:t>
      </w:r>
    </w:p>
  </w:footnote>
  <w:footnote w:id="19">
    <w:p w14:paraId="46E43B31" w14:textId="62F7A4A5"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at § 17C-5A-2(j). </w:t>
      </w:r>
    </w:p>
  </w:footnote>
  <w:footnote w:id="20">
    <w:p w14:paraId="7004B2ED" w14:textId="4E9C4324"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w:t>
      </w:r>
    </w:p>
  </w:footnote>
  <w:footnote w:id="21">
    <w:p w14:paraId="7A107296" w14:textId="76FF5802"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at § 17C-5-7. </w:t>
      </w:r>
    </w:p>
  </w:footnote>
  <w:footnote w:id="22">
    <w:p w14:paraId="53B5D3FE" w14:textId="7CE22252"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p>
  </w:footnote>
  <w:footnote w:id="23">
    <w:p w14:paraId="3035E345" w14:textId="4E292FDB"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r w:rsidRPr="00CC563D">
        <w:rPr>
          <w:rFonts w:ascii="Times New Roman" w:hAnsi="Times New Roman" w:cs="Times New Roman"/>
          <w:sz w:val="20"/>
          <w:szCs w:val="20"/>
        </w:rPr>
        <w:t xml:space="preserve"> </w:t>
      </w:r>
    </w:p>
  </w:footnote>
  <w:footnote w:id="24">
    <w:p w14:paraId="246B1062" w14:textId="055D7ABB" w:rsidR="00057A8D" w:rsidRPr="00CC563D" w:rsidRDefault="00057A8D">
      <w:pPr>
        <w:pStyle w:val="FootnoteText"/>
        <w:rPr>
          <w:sz w:val="20"/>
          <w:szCs w:val="20"/>
        </w:rPr>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p>
  </w:footnote>
  <w:footnote w:id="25">
    <w:p w14:paraId="7B9C3A7B" w14:textId="16883574" w:rsidR="00057A8D" w:rsidRDefault="00057A8D">
      <w:pPr>
        <w:pStyle w:val="FootnoteText"/>
      </w:pPr>
      <w:r w:rsidRPr="00CC563D">
        <w:rPr>
          <w:rStyle w:val="FootnoteReference"/>
          <w:sz w:val="20"/>
          <w:szCs w:val="20"/>
        </w:rPr>
        <w:footnoteRef/>
      </w:r>
      <w:r w:rsidRPr="00CC563D">
        <w:rPr>
          <w:sz w:val="20"/>
          <w:szCs w:val="20"/>
        </w:rPr>
        <w:t xml:space="preserve"> </w:t>
      </w:r>
      <w:r w:rsidRPr="00CC563D">
        <w:rPr>
          <w:rFonts w:ascii="Times New Roman" w:hAnsi="Times New Roman" w:cs="Times New Roman"/>
          <w:i/>
          <w:sz w:val="20"/>
          <w:szCs w:val="20"/>
        </w:rPr>
        <w:t>Id.</w:t>
      </w:r>
    </w:p>
  </w:footnote>
  <w:footnote w:id="26">
    <w:p w14:paraId="3CE39EE6" w14:textId="6002B44F" w:rsidR="00057A8D" w:rsidRPr="00AC12D5" w:rsidRDefault="00057A8D">
      <w:pPr>
        <w:pStyle w:val="FootnoteText"/>
        <w:rPr>
          <w:sz w:val="20"/>
          <w:szCs w:val="20"/>
        </w:rPr>
      </w:pPr>
      <w:r w:rsidRPr="00AC12D5">
        <w:rPr>
          <w:rStyle w:val="FootnoteReference"/>
          <w:sz w:val="20"/>
          <w:szCs w:val="20"/>
        </w:rPr>
        <w:footnoteRef/>
      </w:r>
      <w:r w:rsidRPr="00AC12D5">
        <w:rPr>
          <w:sz w:val="20"/>
          <w:szCs w:val="20"/>
        </w:rPr>
        <w:t xml:space="preserve"> </w:t>
      </w:r>
      <w:r w:rsidRPr="00CC563D">
        <w:rPr>
          <w:rFonts w:ascii="Times New Roman" w:hAnsi="Times New Roman" w:cs="Times New Roman"/>
          <w:sz w:val="20"/>
          <w:szCs w:val="20"/>
        </w:rPr>
        <w:t>https://www.madd.org/state-statistics/</w:t>
      </w:r>
    </w:p>
  </w:footnote>
  <w:footnote w:id="27">
    <w:p w14:paraId="263ADE42" w14:textId="73D8FA74" w:rsidR="00057A8D" w:rsidRPr="00AC12D5" w:rsidRDefault="00057A8D">
      <w:pPr>
        <w:pStyle w:val="FootnoteText"/>
        <w:rPr>
          <w:sz w:val="20"/>
          <w:szCs w:val="20"/>
        </w:rPr>
      </w:pPr>
      <w:r w:rsidRPr="00AC12D5">
        <w:rPr>
          <w:rStyle w:val="FootnoteReference"/>
          <w:sz w:val="20"/>
          <w:szCs w:val="20"/>
        </w:rPr>
        <w:footnoteRef/>
      </w:r>
      <w:r w:rsidRPr="00AC12D5">
        <w:rPr>
          <w:sz w:val="20"/>
          <w:szCs w:val="20"/>
        </w:rPr>
        <w:t xml:space="preserve"> </w:t>
      </w:r>
      <w:r w:rsidRPr="00336273">
        <w:rPr>
          <w:rFonts w:ascii="Times New Roman" w:hAnsi="Times New Roman" w:cs="Times New Roman"/>
          <w:sz w:val="20"/>
          <w:szCs w:val="20"/>
        </w:rPr>
        <w:t>https://www.responsibility.org/wp-content/uploads/2016/03/2015-State-of-Drunk-Driving-Fatalities-in-America.pdf</w:t>
      </w:r>
    </w:p>
  </w:footnote>
  <w:footnote w:id="28">
    <w:p w14:paraId="0E38C585" w14:textId="49B9093F" w:rsidR="00057A8D" w:rsidRPr="00AC12D5" w:rsidRDefault="00057A8D">
      <w:pPr>
        <w:pStyle w:val="FootnoteText"/>
        <w:rPr>
          <w:rFonts w:ascii="Times New Roman" w:hAnsi="Times New Roman" w:cs="Times New Roman"/>
          <w:sz w:val="20"/>
          <w:szCs w:val="20"/>
        </w:rPr>
      </w:pPr>
      <w:r w:rsidRPr="00AC12D5">
        <w:rPr>
          <w:rStyle w:val="FootnoteReference"/>
          <w:sz w:val="20"/>
          <w:szCs w:val="20"/>
        </w:rPr>
        <w:footnoteRef/>
      </w:r>
      <w:r w:rsidRPr="00AC12D5">
        <w:rPr>
          <w:sz w:val="20"/>
          <w:szCs w:val="20"/>
        </w:rPr>
        <w:t xml:space="preserve"> </w:t>
      </w:r>
      <w:r w:rsidRPr="00AC12D5">
        <w:rPr>
          <w:rFonts w:ascii="Times New Roman" w:hAnsi="Times New Roman" w:cs="Times New Roman"/>
          <w:sz w:val="20"/>
          <w:szCs w:val="20"/>
        </w:rPr>
        <w:t>http://www.mva.maryland.gov</w:t>
      </w:r>
    </w:p>
  </w:footnote>
  <w:footnote w:id="29">
    <w:p w14:paraId="6F961150" w14:textId="3B20E262" w:rsidR="00057A8D" w:rsidRPr="00AC12D5" w:rsidRDefault="00057A8D">
      <w:pPr>
        <w:pStyle w:val="FootnoteText"/>
        <w:rPr>
          <w:rFonts w:ascii="Times New Roman" w:hAnsi="Times New Roman" w:cs="Times New Roman"/>
          <w:i/>
          <w:sz w:val="20"/>
          <w:szCs w:val="20"/>
        </w:rPr>
      </w:pPr>
      <w:r w:rsidRPr="00AC12D5">
        <w:rPr>
          <w:rStyle w:val="FootnoteReference"/>
          <w:sz w:val="20"/>
          <w:szCs w:val="20"/>
        </w:rPr>
        <w:footnoteRef/>
      </w:r>
      <w:r w:rsidRPr="00AC12D5">
        <w:rPr>
          <w:sz w:val="20"/>
          <w:szCs w:val="20"/>
        </w:rPr>
        <w:t xml:space="preserve"> </w:t>
      </w:r>
      <w:r w:rsidRPr="00AC12D5">
        <w:rPr>
          <w:rFonts w:ascii="Times New Roman" w:hAnsi="Times New Roman" w:cs="Times New Roman"/>
          <w:i/>
          <w:sz w:val="20"/>
          <w:szCs w:val="20"/>
        </w:rPr>
        <w:t>Id.</w:t>
      </w:r>
    </w:p>
  </w:footnote>
  <w:footnote w:id="30">
    <w:p w14:paraId="3D9535D6" w14:textId="4B34940F" w:rsidR="00057A8D" w:rsidRPr="00AC12D5" w:rsidRDefault="00057A8D">
      <w:pPr>
        <w:pStyle w:val="FootnoteText"/>
        <w:rPr>
          <w:sz w:val="20"/>
          <w:szCs w:val="20"/>
        </w:rPr>
      </w:pPr>
      <w:r w:rsidRPr="00AC12D5">
        <w:rPr>
          <w:rStyle w:val="FootnoteReference"/>
          <w:sz w:val="20"/>
          <w:szCs w:val="20"/>
        </w:rPr>
        <w:footnoteRef/>
      </w:r>
      <w:r w:rsidRPr="00AC12D5">
        <w:rPr>
          <w:sz w:val="20"/>
          <w:szCs w:val="20"/>
        </w:rPr>
        <w:t xml:space="preserve"> </w:t>
      </w:r>
      <w:r w:rsidRPr="00AC12D5">
        <w:rPr>
          <w:rFonts w:ascii="Times New Roman" w:hAnsi="Times New Roman" w:cs="Times New Roman"/>
          <w:sz w:val="20"/>
          <w:szCs w:val="20"/>
        </w:rPr>
        <w:t>Md. Code Ann., Transp. § 16-205.1(a)(2). (West, 2017).</w:t>
      </w:r>
    </w:p>
  </w:footnote>
  <w:footnote w:id="31">
    <w:p w14:paraId="5CEC0E8A" w14:textId="19075A0B" w:rsidR="00057A8D" w:rsidRPr="00AC12D5" w:rsidRDefault="00057A8D">
      <w:pPr>
        <w:pStyle w:val="FootnoteText"/>
        <w:rPr>
          <w:sz w:val="20"/>
          <w:szCs w:val="20"/>
        </w:rPr>
      </w:pPr>
      <w:r w:rsidRPr="00AC12D5">
        <w:rPr>
          <w:rStyle w:val="FootnoteReference"/>
          <w:sz w:val="20"/>
          <w:szCs w:val="20"/>
        </w:rPr>
        <w:footnoteRef/>
      </w:r>
      <w:r w:rsidRPr="00AC12D5">
        <w:rPr>
          <w:sz w:val="20"/>
          <w:szCs w:val="20"/>
        </w:rPr>
        <w:t xml:space="preserve"> </w:t>
      </w:r>
      <w:r w:rsidRPr="00AC12D5">
        <w:rPr>
          <w:rFonts w:ascii="Times New Roman" w:hAnsi="Times New Roman" w:cs="Times New Roman"/>
          <w:i/>
          <w:sz w:val="20"/>
          <w:szCs w:val="20"/>
        </w:rPr>
        <w:t>Id.</w:t>
      </w:r>
    </w:p>
  </w:footnote>
  <w:footnote w:id="32">
    <w:p w14:paraId="13C14994" w14:textId="420BA007" w:rsidR="00057A8D" w:rsidRPr="00AC12D5" w:rsidRDefault="00057A8D">
      <w:pPr>
        <w:pStyle w:val="FootnoteText"/>
        <w:rPr>
          <w:sz w:val="20"/>
          <w:szCs w:val="20"/>
        </w:rPr>
      </w:pPr>
      <w:r w:rsidRPr="00AC12D5">
        <w:rPr>
          <w:rStyle w:val="FootnoteReference"/>
          <w:sz w:val="20"/>
          <w:szCs w:val="20"/>
        </w:rPr>
        <w:footnoteRef/>
      </w:r>
      <w:r w:rsidRPr="00AC12D5">
        <w:rPr>
          <w:sz w:val="20"/>
          <w:szCs w:val="20"/>
        </w:rPr>
        <w:t xml:space="preserve"> </w:t>
      </w:r>
      <w:r w:rsidRPr="00AC12D5">
        <w:rPr>
          <w:rFonts w:ascii="Times New Roman" w:hAnsi="Times New Roman" w:cs="Times New Roman"/>
          <w:i/>
          <w:sz w:val="20"/>
          <w:szCs w:val="20"/>
        </w:rPr>
        <w:t xml:space="preserve">Id. </w:t>
      </w:r>
      <w:r w:rsidRPr="00AC12D5">
        <w:rPr>
          <w:rFonts w:ascii="Times New Roman" w:hAnsi="Times New Roman" w:cs="Times New Roman"/>
          <w:sz w:val="20"/>
          <w:szCs w:val="20"/>
        </w:rPr>
        <w:t xml:space="preserve">at §16-205.1(b). </w:t>
      </w:r>
    </w:p>
  </w:footnote>
  <w:footnote w:id="33">
    <w:p w14:paraId="1C3A7062" w14:textId="6F8E4B85" w:rsidR="00057A8D" w:rsidRPr="00AC12D5" w:rsidRDefault="00057A8D">
      <w:pPr>
        <w:pStyle w:val="FootnoteText"/>
        <w:rPr>
          <w:sz w:val="20"/>
          <w:szCs w:val="20"/>
        </w:rPr>
      </w:pPr>
      <w:r w:rsidRPr="00AC12D5">
        <w:rPr>
          <w:rStyle w:val="FootnoteReference"/>
          <w:sz w:val="20"/>
          <w:szCs w:val="20"/>
        </w:rPr>
        <w:footnoteRef/>
      </w:r>
      <w:r w:rsidRPr="00AC12D5">
        <w:rPr>
          <w:sz w:val="20"/>
          <w:szCs w:val="20"/>
        </w:rPr>
        <w:t xml:space="preserve"> </w:t>
      </w:r>
      <w:r w:rsidRPr="00AC12D5">
        <w:rPr>
          <w:rFonts w:ascii="Times New Roman" w:hAnsi="Times New Roman" w:cs="Times New Roman"/>
          <w:i/>
          <w:sz w:val="20"/>
          <w:szCs w:val="20"/>
        </w:rPr>
        <w:t>Id.</w:t>
      </w:r>
    </w:p>
  </w:footnote>
  <w:footnote w:id="34">
    <w:p w14:paraId="7AEF4620" w14:textId="5F43D77D" w:rsidR="00057A8D" w:rsidRPr="00AC12D5" w:rsidRDefault="00057A8D">
      <w:pPr>
        <w:pStyle w:val="FootnoteText"/>
        <w:rPr>
          <w:sz w:val="20"/>
          <w:szCs w:val="20"/>
        </w:rPr>
      </w:pPr>
      <w:r w:rsidRPr="00461EA0">
        <w:rPr>
          <w:rStyle w:val="FootnoteReference"/>
          <w:sz w:val="20"/>
          <w:szCs w:val="20"/>
        </w:rPr>
        <w:footnoteRef/>
      </w:r>
      <w:r w:rsidRPr="00461EA0">
        <w:rPr>
          <w:sz w:val="20"/>
          <w:szCs w:val="20"/>
        </w:rPr>
        <w:t xml:space="preserve"> </w:t>
      </w:r>
      <w:r w:rsidRPr="00461EA0">
        <w:rPr>
          <w:rFonts w:ascii="Times New Roman" w:hAnsi="Times New Roman" w:cs="Times New Roman"/>
          <w:i/>
          <w:sz w:val="20"/>
          <w:szCs w:val="20"/>
        </w:rPr>
        <w:t>Id.</w:t>
      </w:r>
    </w:p>
  </w:footnote>
  <w:footnote w:id="35">
    <w:p w14:paraId="72BD4120" w14:textId="3F8CAB1E" w:rsidR="00057A8D" w:rsidRPr="00AC12D5" w:rsidRDefault="00057A8D">
      <w:pPr>
        <w:pStyle w:val="FootnoteText"/>
      </w:pPr>
      <w:r w:rsidRPr="00AC12D5">
        <w:rPr>
          <w:rStyle w:val="FootnoteReference"/>
          <w:sz w:val="20"/>
          <w:szCs w:val="20"/>
        </w:rPr>
        <w:footnoteRef/>
      </w:r>
      <w:r w:rsidRPr="00AC12D5">
        <w:rPr>
          <w:sz w:val="20"/>
          <w:szCs w:val="20"/>
        </w:rPr>
        <w:t xml:space="preserve"> </w:t>
      </w:r>
      <w:r w:rsidRPr="00AC12D5">
        <w:rPr>
          <w:rFonts w:ascii="Times New Roman" w:hAnsi="Times New Roman" w:cs="Times New Roman"/>
          <w:i/>
          <w:sz w:val="20"/>
          <w:szCs w:val="20"/>
        </w:rPr>
        <w:t xml:space="preserve">Id. </w:t>
      </w:r>
      <w:r w:rsidRPr="00AC12D5">
        <w:rPr>
          <w:rFonts w:ascii="Times New Roman" w:hAnsi="Times New Roman" w:cs="Times New Roman"/>
          <w:sz w:val="20"/>
          <w:szCs w:val="20"/>
        </w:rPr>
        <w:t>at § 16-205.1(b)(2).</w:t>
      </w:r>
    </w:p>
  </w:footnote>
  <w:footnote w:id="36">
    <w:p w14:paraId="62269B8B" w14:textId="71CF94E9"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 xml:space="preserve">a § 16-205.1(p). </w:t>
      </w:r>
    </w:p>
  </w:footnote>
  <w:footnote w:id="37">
    <w:p w14:paraId="52ACDBFA" w14:textId="3207C208"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 xml:space="preserve">at § 16-205.1. </w:t>
      </w:r>
    </w:p>
  </w:footnote>
  <w:footnote w:id="38">
    <w:p w14:paraId="34D884BB" w14:textId="73070D2B"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 xml:space="preserve">at § 16-205.1(f)(4). </w:t>
      </w:r>
    </w:p>
  </w:footnote>
  <w:footnote w:id="39">
    <w:p w14:paraId="7FE7469B" w14:textId="4C90EDFF"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Id.</w:t>
      </w:r>
    </w:p>
  </w:footnote>
  <w:footnote w:id="40">
    <w:p w14:paraId="013A7B69" w14:textId="52BD3BE3"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Id.</w:t>
      </w:r>
    </w:p>
  </w:footnote>
  <w:footnote w:id="41">
    <w:p w14:paraId="6CA64245" w14:textId="2E4D1C74" w:rsidR="00057A8D" w:rsidRPr="002E3485" w:rsidRDefault="00057A8D" w:rsidP="002E3485">
      <w:pPr>
        <w:pStyle w:val="FootnoteText"/>
        <w:jc w:val="both"/>
        <w:rPr>
          <w:rFonts w:ascii="Times New Roman" w:hAnsi="Times New Roman" w:cs="Times New Roman"/>
          <w:b/>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at § 16-205.1.</w:t>
      </w:r>
    </w:p>
  </w:footnote>
  <w:footnote w:id="42">
    <w:p w14:paraId="11479416" w14:textId="15A02A91"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 xml:space="preserve">at 16-205.1(b)(3)(v). </w:t>
      </w:r>
    </w:p>
  </w:footnote>
  <w:footnote w:id="43">
    <w:p w14:paraId="40D95A3D" w14:textId="03F6E273"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http://www.westonhurd.com/big-changes-ohios-dui-ovi-law-effective-april-6-2017/</w:t>
      </w:r>
    </w:p>
  </w:footnote>
  <w:footnote w:id="44">
    <w:p w14:paraId="279CDD47" w14:textId="54B2E85C" w:rsidR="00A46032" w:rsidRPr="00A46032" w:rsidRDefault="00A46032">
      <w:pPr>
        <w:pStyle w:val="FootnoteText"/>
        <w:rPr>
          <w:sz w:val="20"/>
          <w:szCs w:val="20"/>
        </w:rPr>
      </w:pPr>
      <w:r>
        <w:rPr>
          <w:rStyle w:val="FootnoteReference"/>
        </w:rPr>
        <w:footnoteRef/>
      </w:r>
      <w:r>
        <w:t xml:space="preserve"> </w:t>
      </w:r>
      <w:r>
        <w:rPr>
          <w:sz w:val="20"/>
          <w:szCs w:val="20"/>
        </w:rPr>
        <w:t>A look-back period is the period of time in which an individual’s previous DUI offenses will count toward imposition of penalties in a subsequent DUI.</w:t>
      </w:r>
    </w:p>
  </w:footnote>
  <w:footnote w:id="45">
    <w:p w14:paraId="4CE1C1F7" w14:textId="30ACE500" w:rsidR="00057A8D" w:rsidRDefault="00057A8D" w:rsidP="002E3485">
      <w:pPr>
        <w:pStyle w:val="FootnoteText"/>
        <w:jc w:val="both"/>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Id.</w:t>
      </w:r>
    </w:p>
  </w:footnote>
  <w:footnote w:id="46">
    <w:p w14:paraId="3A2C3ACC" w14:textId="66E3DE1C"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47">
    <w:p w14:paraId="22D01163" w14:textId="5B838CEF"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Id.</w:t>
      </w:r>
    </w:p>
  </w:footnote>
  <w:footnote w:id="48">
    <w:p w14:paraId="5D0212BE" w14:textId="3C84E191" w:rsidR="00057A8D" w:rsidRPr="002E3485" w:rsidRDefault="00057A8D" w:rsidP="002E3485">
      <w:pPr>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49">
    <w:p w14:paraId="53E36B11" w14:textId="0AEA4B44"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Ohio Rev. Code Ann. § 4511.191 (West, 2017).  </w:t>
      </w:r>
    </w:p>
  </w:footnote>
  <w:footnote w:id="50">
    <w:p w14:paraId="688B399E" w14:textId="03A43EB5"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at § 4511.191(B)(1).</w:t>
      </w:r>
    </w:p>
  </w:footnote>
  <w:footnote w:id="51">
    <w:p w14:paraId="00CEBC98" w14:textId="68D919B0"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at § 4510.02(B).</w:t>
      </w:r>
    </w:p>
  </w:footnote>
  <w:footnote w:id="52">
    <w:p w14:paraId="1CC514FD" w14:textId="6BBB6D58"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at § 4511.191(B)(1).</w:t>
      </w:r>
    </w:p>
  </w:footnote>
  <w:footnote w:id="53">
    <w:p w14:paraId="48DC6585" w14:textId="105EC534"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at § 4510.02(B).</w:t>
      </w:r>
    </w:p>
  </w:footnote>
  <w:footnote w:id="54">
    <w:p w14:paraId="3DF56B3A" w14:textId="4ECCC737"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Pr>
          <w:rFonts w:ascii="Times New Roman" w:hAnsi="Times New Roman" w:cs="Times New Roman"/>
          <w:i/>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at § 4511.191(B)(1).</w:t>
      </w:r>
    </w:p>
  </w:footnote>
  <w:footnote w:id="55">
    <w:p w14:paraId="5F9BE6EB" w14:textId="4A0BCFF5" w:rsidR="00057A8D" w:rsidRPr="002E3485" w:rsidRDefault="00057A8D" w:rsidP="002E3485">
      <w:pPr>
        <w:pStyle w:val="FootnoteText"/>
        <w:jc w:val="both"/>
        <w:rPr>
          <w:rFonts w:ascii="Times New Roman" w:hAnsi="Times New Roman" w:cs="Times New Roman"/>
          <w:sz w:val="20"/>
          <w:szCs w:val="20"/>
        </w:rPr>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at § 4510.02(B).</w:t>
      </w:r>
    </w:p>
  </w:footnote>
  <w:footnote w:id="56">
    <w:p w14:paraId="23734978" w14:textId="4EBD7520" w:rsidR="00057A8D" w:rsidRDefault="00057A8D" w:rsidP="002E3485">
      <w:pPr>
        <w:pStyle w:val="FootnoteText"/>
        <w:jc w:val="both"/>
      </w:pPr>
      <w:r w:rsidRPr="002E3485">
        <w:rPr>
          <w:rStyle w:val="FootnoteReference"/>
          <w:rFonts w:ascii="Times New Roman" w:hAnsi="Times New Roman" w:cs="Times New Roman"/>
          <w:sz w:val="20"/>
          <w:szCs w:val="20"/>
        </w:rPr>
        <w:footnoteRef/>
      </w:r>
      <w:r w:rsidRPr="002E3485">
        <w:rPr>
          <w:rFonts w:ascii="Times New Roman" w:hAnsi="Times New Roman" w:cs="Times New Roman"/>
          <w:sz w:val="20"/>
          <w:szCs w:val="20"/>
        </w:rPr>
        <w:t xml:space="preserve"> </w:t>
      </w:r>
      <w:r w:rsidRPr="002E3485">
        <w:rPr>
          <w:rFonts w:ascii="Times New Roman" w:hAnsi="Times New Roman" w:cs="Times New Roman"/>
          <w:i/>
          <w:sz w:val="20"/>
          <w:szCs w:val="20"/>
        </w:rPr>
        <w:t xml:space="preserve">Id. </w:t>
      </w:r>
      <w:r w:rsidRPr="002E3485">
        <w:rPr>
          <w:rFonts w:ascii="Times New Roman" w:hAnsi="Times New Roman" w:cs="Times New Roman"/>
          <w:sz w:val="20"/>
          <w:szCs w:val="20"/>
        </w:rPr>
        <w:t>at § 4511.191(C)(1).</w:t>
      </w:r>
      <w:r>
        <w:rPr>
          <w:rFonts w:ascii="Times New Roman" w:hAnsi="Times New Roman" w:cs="Times New Roman"/>
          <w:sz w:val="20"/>
          <w:szCs w:val="20"/>
        </w:rPr>
        <w:t xml:space="preserve"> </w:t>
      </w:r>
    </w:p>
  </w:footnote>
  <w:footnote w:id="57">
    <w:p w14:paraId="1B40B282" w14:textId="24F3E52D"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w:t>
      </w:r>
      <w:r w:rsidRPr="00161968">
        <w:rPr>
          <w:rFonts w:ascii="Times New Roman" w:hAnsi="Times New Roman" w:cs="Times New Roman"/>
          <w:i/>
          <w:sz w:val="20"/>
          <w:szCs w:val="20"/>
        </w:rPr>
        <w:t>Id.</w:t>
      </w:r>
    </w:p>
  </w:footnote>
  <w:footnote w:id="58">
    <w:p w14:paraId="1AC6A835" w14:textId="3BABC01F"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w:t>
      </w:r>
      <w:r w:rsidRPr="00161968">
        <w:rPr>
          <w:rFonts w:ascii="Times New Roman" w:hAnsi="Times New Roman" w:cs="Times New Roman"/>
          <w:i/>
          <w:sz w:val="20"/>
          <w:szCs w:val="20"/>
        </w:rPr>
        <w:t xml:space="preserve">Id. </w:t>
      </w:r>
      <w:r>
        <w:rPr>
          <w:rFonts w:ascii="Times New Roman" w:hAnsi="Times New Roman" w:cs="Times New Roman"/>
          <w:sz w:val="20"/>
          <w:szCs w:val="20"/>
        </w:rPr>
        <w:t xml:space="preserve">at </w:t>
      </w:r>
      <w:r w:rsidRPr="00161968">
        <w:rPr>
          <w:rFonts w:ascii="Times New Roman" w:hAnsi="Times New Roman" w:cs="Times New Roman"/>
          <w:sz w:val="20"/>
          <w:szCs w:val="20"/>
        </w:rPr>
        <w:t>§ 4510.02(B).</w:t>
      </w:r>
    </w:p>
  </w:footnote>
  <w:footnote w:id="59">
    <w:p w14:paraId="6A85547C" w14:textId="46F637C2"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w:t>
      </w:r>
      <w:r w:rsidRPr="00161968">
        <w:rPr>
          <w:rFonts w:ascii="Times New Roman" w:hAnsi="Times New Roman" w:cs="Times New Roman"/>
          <w:i/>
          <w:sz w:val="20"/>
          <w:szCs w:val="20"/>
        </w:rPr>
        <w:t xml:space="preserve">Id. </w:t>
      </w:r>
      <w:r>
        <w:rPr>
          <w:rFonts w:ascii="Times New Roman" w:hAnsi="Times New Roman" w:cs="Times New Roman"/>
          <w:sz w:val="20"/>
          <w:szCs w:val="20"/>
        </w:rPr>
        <w:t xml:space="preserve">at </w:t>
      </w:r>
      <w:r w:rsidRPr="00161968">
        <w:rPr>
          <w:rFonts w:ascii="Times New Roman" w:hAnsi="Times New Roman" w:cs="Times New Roman"/>
          <w:sz w:val="20"/>
          <w:szCs w:val="20"/>
        </w:rPr>
        <w:t>§ 4511.191(C)(1).</w:t>
      </w:r>
    </w:p>
  </w:footnote>
  <w:footnote w:id="60">
    <w:p w14:paraId="0ADB7837" w14:textId="6EC5E6CA"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w:t>
      </w:r>
      <w:r w:rsidRPr="00161968">
        <w:rPr>
          <w:rFonts w:ascii="Times New Roman" w:hAnsi="Times New Roman" w:cs="Times New Roman"/>
          <w:i/>
          <w:sz w:val="20"/>
          <w:szCs w:val="20"/>
        </w:rPr>
        <w:t xml:space="preserve">Id. </w:t>
      </w:r>
      <w:r>
        <w:rPr>
          <w:rFonts w:ascii="Times New Roman" w:hAnsi="Times New Roman" w:cs="Times New Roman"/>
          <w:sz w:val="20"/>
          <w:szCs w:val="20"/>
        </w:rPr>
        <w:t xml:space="preserve">at </w:t>
      </w:r>
      <w:r w:rsidRPr="00161968">
        <w:rPr>
          <w:rFonts w:ascii="Times New Roman" w:hAnsi="Times New Roman" w:cs="Times New Roman"/>
          <w:sz w:val="20"/>
          <w:szCs w:val="20"/>
        </w:rPr>
        <w:t>§ 4510.02(B).</w:t>
      </w:r>
    </w:p>
  </w:footnote>
  <w:footnote w:id="61">
    <w:p w14:paraId="60FC3B58" w14:textId="3933C101"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w:t>
      </w:r>
      <w:r w:rsidRPr="00161968">
        <w:rPr>
          <w:rFonts w:ascii="Times New Roman" w:hAnsi="Times New Roman" w:cs="Times New Roman"/>
          <w:i/>
          <w:sz w:val="20"/>
          <w:szCs w:val="20"/>
        </w:rPr>
        <w:t xml:space="preserve">Id. </w:t>
      </w:r>
      <w:r>
        <w:rPr>
          <w:rFonts w:ascii="Times New Roman" w:hAnsi="Times New Roman" w:cs="Times New Roman"/>
          <w:sz w:val="20"/>
          <w:szCs w:val="20"/>
        </w:rPr>
        <w:t xml:space="preserve">at </w:t>
      </w:r>
      <w:r w:rsidRPr="00161968">
        <w:rPr>
          <w:rFonts w:ascii="Times New Roman" w:hAnsi="Times New Roman" w:cs="Times New Roman"/>
          <w:sz w:val="20"/>
          <w:szCs w:val="20"/>
        </w:rPr>
        <w:t>§ 4511.191(C)(1)</w:t>
      </w:r>
      <w:r w:rsidRPr="00161968">
        <w:rPr>
          <w:rFonts w:ascii="Times New Roman" w:hAnsi="Times New Roman" w:cs="Times New Roman"/>
          <w:i/>
          <w:sz w:val="20"/>
          <w:szCs w:val="20"/>
        </w:rPr>
        <w:t>.</w:t>
      </w:r>
    </w:p>
  </w:footnote>
  <w:footnote w:id="62">
    <w:p w14:paraId="0D00D700" w14:textId="11801351"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w:t>
      </w:r>
      <w:r w:rsidRPr="00161968">
        <w:rPr>
          <w:rFonts w:ascii="Times New Roman" w:hAnsi="Times New Roman" w:cs="Times New Roman"/>
          <w:i/>
          <w:sz w:val="20"/>
          <w:szCs w:val="20"/>
        </w:rPr>
        <w:t xml:space="preserve">Id. </w:t>
      </w:r>
      <w:r>
        <w:rPr>
          <w:rFonts w:ascii="Times New Roman" w:hAnsi="Times New Roman" w:cs="Times New Roman"/>
          <w:sz w:val="20"/>
          <w:szCs w:val="20"/>
        </w:rPr>
        <w:t xml:space="preserve">at </w:t>
      </w:r>
      <w:r w:rsidRPr="00161968">
        <w:rPr>
          <w:rFonts w:ascii="Times New Roman" w:hAnsi="Times New Roman" w:cs="Times New Roman"/>
          <w:sz w:val="20"/>
          <w:szCs w:val="20"/>
        </w:rPr>
        <w:t>§ 4510.02(B).</w:t>
      </w:r>
    </w:p>
  </w:footnote>
  <w:footnote w:id="63">
    <w:p w14:paraId="09BD3F45" w14:textId="7971B6A1"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w:t>
      </w:r>
      <w:r w:rsidRPr="00161968">
        <w:rPr>
          <w:rFonts w:ascii="Times New Roman" w:hAnsi="Times New Roman" w:cs="Times New Roman"/>
          <w:i/>
          <w:sz w:val="20"/>
          <w:szCs w:val="20"/>
        </w:rPr>
        <w:t xml:space="preserve">Id. </w:t>
      </w:r>
      <w:r>
        <w:rPr>
          <w:rFonts w:ascii="Times New Roman" w:hAnsi="Times New Roman" w:cs="Times New Roman"/>
          <w:sz w:val="20"/>
          <w:szCs w:val="20"/>
        </w:rPr>
        <w:t xml:space="preserve">at </w:t>
      </w:r>
      <w:r w:rsidRPr="00161968">
        <w:rPr>
          <w:rFonts w:ascii="Times New Roman" w:hAnsi="Times New Roman" w:cs="Times New Roman"/>
          <w:sz w:val="20"/>
          <w:szCs w:val="20"/>
        </w:rPr>
        <w:t>§ 4511.197.</w:t>
      </w:r>
    </w:p>
  </w:footnote>
  <w:footnote w:id="64">
    <w:p w14:paraId="17A3F0CB" w14:textId="2EBEED93"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65">
    <w:p w14:paraId="361F376B" w14:textId="00754AFF"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w:t>
      </w:r>
      <w:r w:rsidRPr="00161968">
        <w:rPr>
          <w:rFonts w:ascii="Times New Roman" w:hAnsi="Times New Roman" w:cs="Times New Roman"/>
          <w:i/>
          <w:sz w:val="20"/>
          <w:szCs w:val="20"/>
        </w:rPr>
        <w:t>Id.</w:t>
      </w:r>
      <w:r w:rsidRPr="00161968">
        <w:rPr>
          <w:rFonts w:ascii="Times New Roman" w:hAnsi="Times New Roman" w:cs="Times New Roman"/>
          <w:sz w:val="20"/>
          <w:szCs w:val="20"/>
        </w:rPr>
        <w:t xml:space="preserve">  </w:t>
      </w:r>
    </w:p>
  </w:footnote>
  <w:footnote w:id="66">
    <w:p w14:paraId="6589EF28" w14:textId="00C5108A" w:rsidR="00057A8D" w:rsidRPr="00161968" w:rsidRDefault="00057A8D" w:rsidP="00161968">
      <w:pPr>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67">
    <w:p w14:paraId="5C8AEEBD" w14:textId="2746E287" w:rsidR="00057A8D" w:rsidRPr="00161968" w:rsidRDefault="00057A8D" w:rsidP="00161968">
      <w:pPr>
        <w:pStyle w:val="FootnoteText"/>
        <w:jc w:val="both"/>
        <w:rPr>
          <w:rFonts w:ascii="Times New Roman" w:hAnsi="Times New Roman" w:cs="Times New Roman"/>
          <w:sz w:val="20"/>
          <w:szCs w:val="20"/>
        </w:rPr>
      </w:pPr>
      <w:r w:rsidRPr="00161968">
        <w:rPr>
          <w:rStyle w:val="FootnoteReference"/>
          <w:rFonts w:ascii="Times New Roman" w:hAnsi="Times New Roman" w:cs="Times New Roman"/>
          <w:sz w:val="20"/>
          <w:szCs w:val="20"/>
        </w:rPr>
        <w:footnoteRef/>
      </w:r>
      <w:r w:rsidRPr="00161968">
        <w:rPr>
          <w:rFonts w:ascii="Times New Roman" w:hAnsi="Times New Roman" w:cs="Times New Roman"/>
          <w:sz w:val="20"/>
          <w:szCs w:val="20"/>
        </w:rPr>
        <w:t xml:space="preserve"> Va. Code Ann. § 18.2-268.2 (West, 2017).</w:t>
      </w:r>
    </w:p>
  </w:footnote>
  <w:footnote w:id="68">
    <w:p w14:paraId="13014C32" w14:textId="32DB7D74"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 xml:space="preserve">Id. </w:t>
      </w:r>
      <w:r w:rsidRPr="00CC563D">
        <w:rPr>
          <w:rFonts w:ascii="Times New Roman" w:hAnsi="Times New Roman" w:cs="Times New Roman"/>
          <w:sz w:val="20"/>
          <w:szCs w:val="20"/>
        </w:rPr>
        <w:t>at § 18.2-268.3.</w:t>
      </w:r>
    </w:p>
  </w:footnote>
  <w:footnote w:id="69">
    <w:p w14:paraId="439C9FC9" w14:textId="6A9C99B6"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70">
    <w:p w14:paraId="32044AEF" w14:textId="01BF98F6"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71">
    <w:p w14:paraId="274D9FFE" w14:textId="1D8D512C"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 xml:space="preserve">Id. </w:t>
      </w:r>
      <w:r w:rsidRPr="00CC563D">
        <w:rPr>
          <w:rFonts w:ascii="Times New Roman" w:hAnsi="Times New Roman" w:cs="Times New Roman"/>
          <w:sz w:val="20"/>
          <w:szCs w:val="20"/>
        </w:rPr>
        <w:t>at § 46.2-391.2.</w:t>
      </w:r>
    </w:p>
  </w:footnote>
  <w:footnote w:id="72">
    <w:p w14:paraId="4A43106E" w14:textId="3D69FA09"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73">
    <w:p w14:paraId="195FA70F" w14:textId="053E47B7"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74">
    <w:p w14:paraId="44486DE9" w14:textId="3564BD34"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 xml:space="preserve">Id. </w:t>
      </w:r>
      <w:r w:rsidRPr="00CC563D">
        <w:rPr>
          <w:rFonts w:ascii="Times New Roman" w:hAnsi="Times New Roman" w:cs="Times New Roman"/>
          <w:sz w:val="20"/>
          <w:szCs w:val="20"/>
        </w:rPr>
        <w:t xml:space="preserve">at § 18.2-270.1.  </w:t>
      </w:r>
    </w:p>
  </w:footnote>
  <w:footnote w:id="75">
    <w:p w14:paraId="3BF02B14" w14:textId="0F6CBF54" w:rsidR="00057A8D" w:rsidRPr="00CC563D" w:rsidRDefault="00057A8D">
      <w:pPr>
        <w:pStyle w:val="FootnoteText"/>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76">
    <w:p w14:paraId="5C162B55" w14:textId="44C31C07" w:rsidR="00057A8D" w:rsidRDefault="00057A8D">
      <w:pPr>
        <w:pStyle w:val="FootnoteText"/>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77">
    <w:p w14:paraId="3989DB2A" w14:textId="7A3862B5" w:rsidR="00057A8D" w:rsidRPr="00CC563D" w:rsidRDefault="00057A8D" w:rsidP="00062E00">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Ky. Rev. Stat. Ann. § 189A.070. (West 2017).</w:t>
      </w:r>
    </w:p>
  </w:footnote>
  <w:footnote w:id="78">
    <w:p w14:paraId="03FA97E3" w14:textId="3EB0224D" w:rsidR="00057A8D" w:rsidRPr="00CC563D" w:rsidRDefault="00057A8D" w:rsidP="00062E00">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79">
    <w:p w14:paraId="720CCECD" w14:textId="28224B8C" w:rsidR="00057A8D" w:rsidRPr="00CC563D" w:rsidRDefault="00057A8D" w:rsidP="00062E00">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https://www.madd.org/state-statistics/</w:t>
      </w:r>
    </w:p>
  </w:footnote>
  <w:footnote w:id="80">
    <w:p w14:paraId="44EFE403" w14:textId="74C97544" w:rsidR="00057A8D" w:rsidRPr="00CC563D" w:rsidRDefault="00057A8D" w:rsidP="00062E00">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81">
    <w:p w14:paraId="0D2B0755" w14:textId="60814E3C" w:rsidR="00057A8D" w:rsidRPr="00CC563D" w:rsidRDefault="00057A8D" w:rsidP="00062E00">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Ky. Rev. Stat. Ann</w:t>
      </w:r>
      <w:r w:rsidRPr="00CC563D">
        <w:rPr>
          <w:rFonts w:ascii="Times New Roman" w:hAnsi="Times New Roman" w:cs="Times New Roman"/>
          <w:i/>
          <w:sz w:val="20"/>
          <w:szCs w:val="20"/>
        </w:rPr>
        <w:t>.</w:t>
      </w:r>
      <w:r w:rsidRPr="00CC563D">
        <w:rPr>
          <w:rFonts w:ascii="Times New Roman" w:hAnsi="Times New Roman" w:cs="Times New Roman"/>
          <w:sz w:val="20"/>
          <w:szCs w:val="20"/>
        </w:rPr>
        <w:t xml:space="preserve"> § 189A.103.</w:t>
      </w:r>
    </w:p>
  </w:footnote>
  <w:footnote w:id="82">
    <w:p w14:paraId="62519A50" w14:textId="7349E1A9" w:rsidR="00057A8D" w:rsidRPr="00CC563D" w:rsidRDefault="00057A8D" w:rsidP="00062E00">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83">
    <w:p w14:paraId="6FE6259A" w14:textId="51BFA329" w:rsidR="00057A8D" w:rsidRPr="00CC563D" w:rsidRDefault="00057A8D" w:rsidP="00062E00">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 xml:space="preserve">Id. </w:t>
      </w:r>
      <w:r w:rsidRPr="00CC563D">
        <w:rPr>
          <w:rFonts w:ascii="Times New Roman" w:hAnsi="Times New Roman" w:cs="Times New Roman"/>
          <w:sz w:val="20"/>
          <w:szCs w:val="20"/>
        </w:rPr>
        <w:t>at § 189A.070.</w:t>
      </w:r>
    </w:p>
  </w:footnote>
  <w:footnote w:id="84">
    <w:p w14:paraId="27C6D25A" w14:textId="7462F459" w:rsidR="00057A8D" w:rsidRPr="00CC563D" w:rsidRDefault="00057A8D" w:rsidP="00062E00">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85">
    <w:p w14:paraId="462145C2" w14:textId="1BB469C1" w:rsidR="00057A8D" w:rsidRPr="00CC563D" w:rsidRDefault="00057A8D" w:rsidP="00062E00">
      <w:pPr>
        <w:pStyle w:val="FootnoteText"/>
        <w:jc w:val="both"/>
        <w:rPr>
          <w:rFonts w:ascii="Times New Roman" w:hAnsi="Times New Roman" w:cs="Times New Roman"/>
          <w:sz w:val="20"/>
          <w:szCs w:val="20"/>
        </w:rPr>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86">
    <w:p w14:paraId="1F621840" w14:textId="6FA4AE02" w:rsidR="00057A8D" w:rsidRDefault="00057A8D" w:rsidP="00062E00">
      <w:pPr>
        <w:pStyle w:val="FootnoteText"/>
        <w:jc w:val="both"/>
      </w:pPr>
      <w:r w:rsidRPr="00CC563D">
        <w:rPr>
          <w:rStyle w:val="FootnoteReference"/>
          <w:rFonts w:ascii="Times New Roman" w:hAnsi="Times New Roman" w:cs="Times New Roman"/>
          <w:sz w:val="20"/>
          <w:szCs w:val="20"/>
        </w:rPr>
        <w:footnoteRef/>
      </w:r>
      <w:r w:rsidRPr="00CC563D">
        <w:rPr>
          <w:rFonts w:ascii="Times New Roman" w:hAnsi="Times New Roman" w:cs="Times New Roman"/>
          <w:sz w:val="20"/>
          <w:szCs w:val="20"/>
        </w:rPr>
        <w:t xml:space="preserve"> </w:t>
      </w:r>
      <w:r w:rsidRPr="00CC563D">
        <w:rPr>
          <w:rFonts w:ascii="Times New Roman" w:hAnsi="Times New Roman" w:cs="Times New Roman"/>
          <w:i/>
          <w:sz w:val="20"/>
          <w:szCs w:val="20"/>
        </w:rPr>
        <w:t>Id.</w:t>
      </w:r>
    </w:p>
  </w:footnote>
  <w:footnote w:id="87">
    <w:p w14:paraId="32D25ABF" w14:textId="3A597ADA" w:rsidR="00057A8D" w:rsidRPr="00C74F17" w:rsidRDefault="00057A8D" w:rsidP="00C74F17">
      <w:pPr>
        <w:pStyle w:val="FootnoteText"/>
        <w:jc w:val="both"/>
        <w:rPr>
          <w:rFonts w:ascii="Times New Roman" w:hAnsi="Times New Roman" w:cs="Times New Roman"/>
          <w:sz w:val="20"/>
          <w:szCs w:val="20"/>
        </w:rPr>
      </w:pPr>
      <w:r w:rsidRPr="00C74F17">
        <w:rPr>
          <w:rStyle w:val="FootnoteReference"/>
          <w:rFonts w:ascii="Times New Roman" w:hAnsi="Times New Roman" w:cs="Times New Roman"/>
          <w:sz w:val="20"/>
          <w:szCs w:val="20"/>
        </w:rPr>
        <w:footnoteRef/>
      </w:r>
      <w:r w:rsidRPr="00C74F17">
        <w:rPr>
          <w:rFonts w:ascii="Times New Roman" w:hAnsi="Times New Roman" w:cs="Times New Roman"/>
          <w:sz w:val="20"/>
          <w:szCs w:val="20"/>
        </w:rPr>
        <w:t xml:space="preserve"> </w:t>
      </w:r>
      <w:r w:rsidRPr="00C74F17">
        <w:rPr>
          <w:rFonts w:ascii="Times New Roman" w:hAnsi="Times New Roman" w:cs="Times New Roman"/>
          <w:i/>
          <w:sz w:val="20"/>
          <w:szCs w:val="20"/>
        </w:rPr>
        <w:t xml:space="preserve">Id. </w:t>
      </w:r>
      <w:r w:rsidRPr="00C74F17">
        <w:rPr>
          <w:rFonts w:ascii="Times New Roman" w:hAnsi="Times New Roman" w:cs="Times New Roman"/>
          <w:sz w:val="20"/>
          <w:szCs w:val="20"/>
        </w:rPr>
        <w:t>at § 189A.105.</w:t>
      </w:r>
    </w:p>
  </w:footnote>
  <w:footnote w:id="88">
    <w:p w14:paraId="33317603" w14:textId="6642A8D3" w:rsidR="00057A8D" w:rsidRPr="00C74F17" w:rsidRDefault="00057A8D" w:rsidP="00C74F17">
      <w:pPr>
        <w:pStyle w:val="FootnoteText"/>
        <w:jc w:val="both"/>
        <w:rPr>
          <w:rFonts w:ascii="Times New Roman" w:hAnsi="Times New Roman" w:cs="Times New Roman"/>
          <w:sz w:val="20"/>
          <w:szCs w:val="20"/>
        </w:rPr>
      </w:pPr>
      <w:r w:rsidRPr="00C74F17">
        <w:rPr>
          <w:rStyle w:val="FootnoteReference"/>
          <w:rFonts w:ascii="Times New Roman" w:hAnsi="Times New Roman" w:cs="Times New Roman"/>
          <w:sz w:val="20"/>
          <w:szCs w:val="20"/>
        </w:rPr>
        <w:footnoteRef/>
      </w:r>
      <w:r w:rsidRPr="00C74F17">
        <w:rPr>
          <w:rFonts w:ascii="Times New Roman" w:hAnsi="Times New Roman" w:cs="Times New Roman"/>
          <w:sz w:val="20"/>
          <w:szCs w:val="20"/>
        </w:rPr>
        <w:t xml:space="preserve"> </w:t>
      </w:r>
      <w:r w:rsidRPr="00C74F17">
        <w:rPr>
          <w:rFonts w:ascii="Times New Roman" w:hAnsi="Times New Roman" w:cs="Times New Roman"/>
          <w:i/>
          <w:sz w:val="20"/>
          <w:szCs w:val="20"/>
        </w:rPr>
        <w:t>Id.</w:t>
      </w:r>
    </w:p>
  </w:footnote>
  <w:footnote w:id="89">
    <w:p w14:paraId="6FDABD5C" w14:textId="6862F99F" w:rsidR="00057A8D" w:rsidRPr="00C74F17" w:rsidRDefault="00057A8D" w:rsidP="00C74F17">
      <w:pPr>
        <w:pStyle w:val="FootnoteText"/>
        <w:jc w:val="both"/>
        <w:rPr>
          <w:rFonts w:ascii="Times New Roman" w:hAnsi="Times New Roman" w:cs="Times New Roman"/>
          <w:sz w:val="20"/>
          <w:szCs w:val="20"/>
        </w:rPr>
      </w:pPr>
      <w:r w:rsidRPr="00C74F17">
        <w:rPr>
          <w:rStyle w:val="FootnoteReference"/>
          <w:rFonts w:ascii="Times New Roman" w:hAnsi="Times New Roman" w:cs="Times New Roman"/>
          <w:sz w:val="20"/>
          <w:szCs w:val="20"/>
        </w:rPr>
        <w:footnoteRef/>
      </w:r>
      <w:r w:rsidRPr="00C74F17">
        <w:rPr>
          <w:rFonts w:ascii="Times New Roman" w:hAnsi="Times New Roman" w:cs="Times New Roman"/>
          <w:sz w:val="20"/>
          <w:szCs w:val="20"/>
        </w:rPr>
        <w:t xml:space="preserve"> </w:t>
      </w:r>
      <w:r w:rsidRPr="00C74F17">
        <w:rPr>
          <w:rFonts w:ascii="Times New Roman" w:hAnsi="Times New Roman" w:cs="Times New Roman"/>
          <w:i/>
          <w:sz w:val="20"/>
          <w:szCs w:val="20"/>
        </w:rPr>
        <w:t>Id.</w:t>
      </w:r>
    </w:p>
  </w:footnote>
  <w:footnote w:id="90">
    <w:p w14:paraId="73B44BF1" w14:textId="6C87C2F5" w:rsidR="00057A8D" w:rsidRPr="00C74F17" w:rsidRDefault="00057A8D" w:rsidP="00C74F17">
      <w:pPr>
        <w:pStyle w:val="FootnoteText"/>
        <w:jc w:val="both"/>
        <w:rPr>
          <w:rFonts w:ascii="Times New Roman" w:hAnsi="Times New Roman" w:cs="Times New Roman"/>
          <w:sz w:val="20"/>
          <w:szCs w:val="20"/>
        </w:rPr>
      </w:pPr>
      <w:r w:rsidRPr="00C74F17">
        <w:rPr>
          <w:rStyle w:val="FootnoteReference"/>
          <w:rFonts w:ascii="Times New Roman" w:hAnsi="Times New Roman" w:cs="Times New Roman"/>
          <w:sz w:val="20"/>
          <w:szCs w:val="20"/>
        </w:rPr>
        <w:footnoteRef/>
      </w:r>
      <w:r w:rsidRPr="00C74F17">
        <w:rPr>
          <w:rFonts w:ascii="Times New Roman" w:hAnsi="Times New Roman" w:cs="Times New Roman"/>
          <w:sz w:val="20"/>
          <w:szCs w:val="20"/>
        </w:rPr>
        <w:t xml:space="preserve"> Pa. Stat. and Cons. Stat. Ann. § 3805. (West, 2017).</w:t>
      </w:r>
    </w:p>
  </w:footnote>
  <w:footnote w:id="91">
    <w:p w14:paraId="38D69AEE" w14:textId="306D4A56" w:rsidR="00057A8D" w:rsidRPr="00C74F17" w:rsidRDefault="00057A8D" w:rsidP="00C74F17">
      <w:pPr>
        <w:pStyle w:val="FootnoteText"/>
        <w:jc w:val="both"/>
        <w:rPr>
          <w:rFonts w:ascii="Times New Roman" w:hAnsi="Times New Roman" w:cs="Times New Roman"/>
          <w:sz w:val="20"/>
          <w:szCs w:val="20"/>
        </w:rPr>
      </w:pPr>
      <w:r w:rsidRPr="00C74F17">
        <w:rPr>
          <w:rStyle w:val="FootnoteReference"/>
          <w:rFonts w:ascii="Times New Roman" w:hAnsi="Times New Roman" w:cs="Times New Roman"/>
          <w:sz w:val="20"/>
          <w:szCs w:val="20"/>
        </w:rPr>
        <w:footnoteRef/>
      </w:r>
      <w:r w:rsidRPr="00C74F17">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92">
    <w:p w14:paraId="5E4B3A62" w14:textId="26A332F3" w:rsidR="00057A8D" w:rsidRPr="00C74F17" w:rsidRDefault="00057A8D" w:rsidP="00C74F17">
      <w:pPr>
        <w:pStyle w:val="FootnoteText"/>
        <w:jc w:val="both"/>
        <w:rPr>
          <w:rFonts w:ascii="Times New Roman" w:hAnsi="Times New Roman" w:cs="Times New Roman"/>
          <w:sz w:val="20"/>
          <w:szCs w:val="20"/>
        </w:rPr>
      </w:pPr>
      <w:r w:rsidRPr="00C74F17">
        <w:rPr>
          <w:rStyle w:val="FootnoteReference"/>
          <w:rFonts w:ascii="Times New Roman" w:hAnsi="Times New Roman" w:cs="Times New Roman"/>
          <w:sz w:val="20"/>
          <w:szCs w:val="20"/>
        </w:rPr>
        <w:footnoteRef/>
      </w:r>
      <w:r w:rsidRPr="00C74F17">
        <w:rPr>
          <w:rFonts w:ascii="Times New Roman" w:hAnsi="Times New Roman" w:cs="Times New Roman"/>
          <w:sz w:val="20"/>
          <w:szCs w:val="20"/>
        </w:rPr>
        <w:t xml:space="preserve"> </w:t>
      </w:r>
      <w:r w:rsidRPr="00C74F17">
        <w:rPr>
          <w:rFonts w:ascii="Times New Roman" w:hAnsi="Times New Roman" w:cs="Times New Roman"/>
          <w:i/>
          <w:sz w:val="20"/>
          <w:szCs w:val="20"/>
        </w:rPr>
        <w:t>Id.</w:t>
      </w:r>
    </w:p>
  </w:footnote>
  <w:footnote w:id="93">
    <w:p w14:paraId="48839907" w14:textId="2CB4C06C" w:rsidR="00057A8D" w:rsidRPr="00C74F17" w:rsidRDefault="00057A8D" w:rsidP="00C74F17">
      <w:pPr>
        <w:pStyle w:val="FootnoteText"/>
        <w:jc w:val="both"/>
        <w:rPr>
          <w:rFonts w:ascii="Times New Roman" w:hAnsi="Times New Roman" w:cs="Times New Roman"/>
          <w:sz w:val="20"/>
          <w:szCs w:val="20"/>
        </w:rPr>
      </w:pPr>
      <w:r w:rsidRPr="00C74F17">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94">
    <w:p w14:paraId="698E4AB5" w14:textId="575F81C4" w:rsidR="00057A8D" w:rsidRDefault="00057A8D" w:rsidP="00C74F17">
      <w:pPr>
        <w:pStyle w:val="FootnoteText"/>
        <w:jc w:val="both"/>
      </w:pPr>
      <w:r w:rsidRPr="00C74F17">
        <w:rPr>
          <w:rStyle w:val="FootnoteReference"/>
          <w:rFonts w:ascii="Times New Roman" w:hAnsi="Times New Roman" w:cs="Times New Roman"/>
          <w:sz w:val="20"/>
          <w:szCs w:val="20"/>
        </w:rPr>
        <w:footnoteRef/>
      </w:r>
      <w:r w:rsidRPr="00C74F17">
        <w:rPr>
          <w:rFonts w:ascii="Times New Roman" w:hAnsi="Times New Roman" w:cs="Times New Roman"/>
          <w:sz w:val="20"/>
          <w:szCs w:val="20"/>
        </w:rPr>
        <w:t xml:space="preserve"> Pa. Stat. and Cons. Stat. Ann. § 1547(a).</w:t>
      </w:r>
    </w:p>
  </w:footnote>
  <w:footnote w:id="95">
    <w:p w14:paraId="6C36D5AC" w14:textId="11B4C25D"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 xml:space="preserve">Id. </w:t>
      </w:r>
      <w:r w:rsidRPr="00E931EC">
        <w:rPr>
          <w:rFonts w:ascii="Times New Roman" w:hAnsi="Times New Roman" w:cs="Times New Roman"/>
          <w:sz w:val="20"/>
          <w:szCs w:val="20"/>
        </w:rPr>
        <w:t>at § 1547(b).</w:t>
      </w:r>
    </w:p>
  </w:footnote>
  <w:footnote w:id="96">
    <w:p w14:paraId="396BE571" w14:textId="279FAD9F"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 xml:space="preserve">Id. </w:t>
      </w:r>
    </w:p>
  </w:footnote>
  <w:footnote w:id="97">
    <w:p w14:paraId="0BC4C168" w14:textId="136B7900"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 xml:space="preserve">Id. </w:t>
      </w:r>
      <w:r w:rsidRPr="00E931EC">
        <w:rPr>
          <w:rFonts w:ascii="Times New Roman" w:hAnsi="Times New Roman" w:cs="Times New Roman"/>
          <w:sz w:val="20"/>
          <w:szCs w:val="20"/>
        </w:rPr>
        <w:t>at § 1542.</w:t>
      </w:r>
    </w:p>
  </w:footnote>
  <w:footnote w:id="98">
    <w:p w14:paraId="459C391F" w14:textId="743C2BF2"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99">
    <w:p w14:paraId="5D68F149" w14:textId="11386546"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100">
    <w:p w14:paraId="06A1CD3B" w14:textId="6C166A12"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101">
    <w:p w14:paraId="5E0C60E2" w14:textId="40D1550D"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 xml:space="preserve">Id. </w:t>
      </w:r>
    </w:p>
  </w:footnote>
  <w:footnote w:id="102">
    <w:p w14:paraId="06BCD2D5" w14:textId="4725DA8D"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103">
    <w:p w14:paraId="0AEB5E55" w14:textId="096D050D" w:rsidR="00057A8D" w:rsidRPr="00E931EC" w:rsidRDefault="00057A8D" w:rsidP="00E931EC">
      <w:pPr>
        <w:pStyle w:val="FootnoteText"/>
        <w:jc w:val="both"/>
        <w:rPr>
          <w:i/>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r>
        <w:rPr>
          <w:i/>
        </w:rPr>
        <w:t xml:space="preserve"> </w:t>
      </w:r>
    </w:p>
  </w:footnote>
  <w:footnote w:id="104">
    <w:p w14:paraId="3C130B2B" w14:textId="1D6C99FD"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105">
    <w:p w14:paraId="1E37B4EF" w14:textId="50FB6BEC" w:rsidR="00057A8D" w:rsidRPr="00E931EC" w:rsidRDefault="00057A8D" w:rsidP="00E931EC">
      <w:pPr>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N.H. Rev. Stat. Ann. § 265-A:4. (West, 2017).</w:t>
      </w:r>
    </w:p>
  </w:footnote>
  <w:footnote w:id="106">
    <w:p w14:paraId="042E9414" w14:textId="6172E3C3"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 xml:space="preserve">Id. </w:t>
      </w:r>
      <w:r w:rsidRPr="00E931EC">
        <w:rPr>
          <w:rFonts w:ascii="Times New Roman" w:hAnsi="Times New Roman" w:cs="Times New Roman"/>
          <w:sz w:val="20"/>
          <w:szCs w:val="20"/>
        </w:rPr>
        <w:t>at § 265-A:14.</w:t>
      </w:r>
    </w:p>
  </w:footnote>
  <w:footnote w:id="107">
    <w:p w14:paraId="442E0A37" w14:textId="4EA4C467"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 xml:space="preserve">Id. </w:t>
      </w:r>
    </w:p>
  </w:footnote>
  <w:footnote w:id="108">
    <w:p w14:paraId="361F545F" w14:textId="69239D7B"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109">
    <w:p w14:paraId="2415EA9A" w14:textId="55D2F78C"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 xml:space="preserve">Id. </w:t>
      </w:r>
      <w:r w:rsidRPr="00E931EC">
        <w:rPr>
          <w:rFonts w:ascii="Times New Roman" w:hAnsi="Times New Roman" w:cs="Times New Roman"/>
          <w:sz w:val="20"/>
          <w:szCs w:val="20"/>
        </w:rPr>
        <w:t>at § 265-A:30.</w:t>
      </w:r>
    </w:p>
  </w:footnote>
  <w:footnote w:id="110">
    <w:p w14:paraId="7C698C71" w14:textId="44B06F56"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111">
    <w:p w14:paraId="6B6EE609" w14:textId="0A3C91D5" w:rsidR="00057A8D" w:rsidRDefault="00057A8D" w:rsidP="00E931EC">
      <w:pPr>
        <w:pStyle w:val="FootnoteText"/>
        <w:jc w:val="both"/>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r>
        <w:rPr>
          <w:rFonts w:ascii="Times New Roman" w:hAnsi="Times New Roman" w:cs="Times New Roman"/>
          <w:i/>
          <w:sz w:val="20"/>
          <w:szCs w:val="20"/>
        </w:rPr>
        <w:t xml:space="preserve"> </w:t>
      </w:r>
    </w:p>
  </w:footnote>
  <w:footnote w:id="112">
    <w:p w14:paraId="344D0A4F" w14:textId="7953E441"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 xml:space="preserve">Id. </w:t>
      </w:r>
      <w:r w:rsidRPr="00E931EC">
        <w:rPr>
          <w:rFonts w:ascii="Times New Roman" w:hAnsi="Times New Roman" w:cs="Times New Roman"/>
          <w:sz w:val="20"/>
          <w:szCs w:val="20"/>
        </w:rPr>
        <w:t>at § 265-A:36.</w:t>
      </w:r>
    </w:p>
  </w:footnote>
  <w:footnote w:id="113">
    <w:p w14:paraId="6C3C5F04" w14:textId="53550AB6"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 xml:space="preserve">Id. </w:t>
      </w:r>
    </w:p>
  </w:footnote>
  <w:footnote w:id="114">
    <w:p w14:paraId="1CD2BFA8" w14:textId="6451794C"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115">
    <w:p w14:paraId="18955599" w14:textId="237C7757"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116">
    <w:p w14:paraId="55806B55" w14:textId="2CF99ABB"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117">
    <w:p w14:paraId="5B402556" w14:textId="5C688DAF"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118">
    <w:p w14:paraId="5AE5CBA6" w14:textId="233C5FC6"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Vt. Stat. Ann. tit. 23, § 1202 (West, 2017).</w:t>
      </w:r>
    </w:p>
  </w:footnote>
  <w:footnote w:id="119">
    <w:p w14:paraId="511584A4" w14:textId="44D35A54"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120">
    <w:p w14:paraId="311ACAEA" w14:textId="1BFEB0CB" w:rsidR="00057A8D" w:rsidRPr="00E931EC" w:rsidRDefault="00057A8D" w:rsidP="00E931EC">
      <w:pPr>
        <w:pStyle w:val="FootnoteText"/>
        <w:jc w:val="both"/>
        <w:rPr>
          <w:rFonts w:ascii="Times New Roman" w:hAnsi="Times New Roman" w:cs="Times New Roman"/>
          <w:sz w:val="20"/>
          <w:szCs w:val="20"/>
        </w:rPr>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121">
    <w:p w14:paraId="7819F9C5" w14:textId="54C122D7" w:rsidR="00057A8D" w:rsidRPr="00E931EC" w:rsidRDefault="00057A8D" w:rsidP="00E931EC">
      <w:pPr>
        <w:pStyle w:val="FootnoteText"/>
        <w:jc w:val="both"/>
      </w:pPr>
      <w:r w:rsidRPr="00E931EC">
        <w:rPr>
          <w:rStyle w:val="FootnoteReference"/>
          <w:rFonts w:ascii="Times New Roman" w:hAnsi="Times New Roman" w:cs="Times New Roman"/>
          <w:sz w:val="20"/>
          <w:szCs w:val="20"/>
        </w:rPr>
        <w:footnoteRef/>
      </w:r>
      <w:r w:rsidRPr="00E931EC">
        <w:rPr>
          <w:rFonts w:ascii="Times New Roman" w:hAnsi="Times New Roman" w:cs="Times New Roman"/>
          <w:sz w:val="20"/>
          <w:szCs w:val="20"/>
        </w:rPr>
        <w:t xml:space="preserve"> </w:t>
      </w:r>
      <w:r w:rsidRPr="00E931EC">
        <w:rPr>
          <w:rFonts w:ascii="Times New Roman" w:hAnsi="Times New Roman" w:cs="Times New Roman"/>
          <w:i/>
          <w:sz w:val="20"/>
          <w:szCs w:val="20"/>
        </w:rPr>
        <w:t>Id.</w:t>
      </w:r>
    </w:p>
  </w:footnote>
  <w:footnote w:id="122">
    <w:p w14:paraId="2DD3720F" w14:textId="4987A361" w:rsidR="00057A8D" w:rsidRPr="00E30882" w:rsidRDefault="00057A8D" w:rsidP="00E30882">
      <w:pPr>
        <w:pStyle w:val="FootnoteText"/>
        <w:jc w:val="both"/>
        <w:rPr>
          <w:rFonts w:ascii="Times New Roman" w:hAnsi="Times New Roman" w:cs="Times New Roman"/>
          <w:sz w:val="20"/>
          <w:szCs w:val="20"/>
        </w:rPr>
      </w:pPr>
      <w:r w:rsidRPr="00E30882">
        <w:rPr>
          <w:rStyle w:val="FootnoteReference"/>
          <w:rFonts w:ascii="Times New Roman" w:hAnsi="Times New Roman" w:cs="Times New Roman"/>
          <w:sz w:val="20"/>
          <w:szCs w:val="20"/>
        </w:rPr>
        <w:footnoteRef/>
      </w:r>
      <w:r w:rsidRPr="00E30882">
        <w:rPr>
          <w:rFonts w:ascii="Times New Roman" w:hAnsi="Times New Roman" w:cs="Times New Roman"/>
          <w:sz w:val="20"/>
          <w:szCs w:val="20"/>
        </w:rPr>
        <w:t xml:space="preserve"> </w:t>
      </w:r>
      <w:r w:rsidRPr="00E30882">
        <w:rPr>
          <w:rFonts w:ascii="Times New Roman" w:hAnsi="Times New Roman" w:cs="Times New Roman"/>
          <w:i/>
          <w:sz w:val="20"/>
          <w:szCs w:val="20"/>
        </w:rPr>
        <w:t xml:space="preserve">Id. </w:t>
      </w:r>
    </w:p>
  </w:footnote>
  <w:footnote w:id="123">
    <w:p w14:paraId="6A733355" w14:textId="784E8DC9" w:rsidR="00057A8D" w:rsidRPr="00E30882" w:rsidRDefault="00057A8D" w:rsidP="00E30882">
      <w:pPr>
        <w:pStyle w:val="FootnoteText"/>
        <w:jc w:val="both"/>
        <w:rPr>
          <w:rFonts w:ascii="Times New Roman" w:hAnsi="Times New Roman" w:cs="Times New Roman"/>
          <w:sz w:val="20"/>
          <w:szCs w:val="20"/>
        </w:rPr>
      </w:pPr>
      <w:r w:rsidRPr="00E30882">
        <w:rPr>
          <w:rStyle w:val="FootnoteReference"/>
          <w:rFonts w:ascii="Times New Roman" w:hAnsi="Times New Roman" w:cs="Times New Roman"/>
          <w:sz w:val="20"/>
          <w:szCs w:val="20"/>
        </w:rPr>
        <w:footnoteRef/>
      </w:r>
      <w:r w:rsidRPr="00E30882">
        <w:rPr>
          <w:rFonts w:ascii="Times New Roman" w:hAnsi="Times New Roman" w:cs="Times New Roman"/>
          <w:sz w:val="20"/>
          <w:szCs w:val="20"/>
        </w:rPr>
        <w:t xml:space="preserve"> </w:t>
      </w:r>
      <w:r w:rsidRPr="00E30882">
        <w:rPr>
          <w:rFonts w:ascii="Times New Roman" w:hAnsi="Times New Roman" w:cs="Times New Roman"/>
          <w:i/>
          <w:sz w:val="20"/>
          <w:szCs w:val="20"/>
        </w:rPr>
        <w:t xml:space="preserve">Id. </w:t>
      </w:r>
      <w:r w:rsidRPr="00E30882">
        <w:rPr>
          <w:rFonts w:ascii="Times New Roman" w:hAnsi="Times New Roman" w:cs="Times New Roman"/>
          <w:sz w:val="20"/>
          <w:szCs w:val="20"/>
        </w:rPr>
        <w:t>at § 1205.</w:t>
      </w:r>
    </w:p>
  </w:footnote>
  <w:footnote w:id="124">
    <w:p w14:paraId="050A83A5" w14:textId="60B849E6" w:rsidR="00057A8D" w:rsidRPr="00E30882" w:rsidRDefault="00057A8D" w:rsidP="00E30882">
      <w:pPr>
        <w:pStyle w:val="FootnoteText"/>
        <w:jc w:val="both"/>
        <w:rPr>
          <w:rFonts w:ascii="Times New Roman" w:hAnsi="Times New Roman" w:cs="Times New Roman"/>
          <w:sz w:val="20"/>
          <w:szCs w:val="20"/>
        </w:rPr>
      </w:pPr>
      <w:r w:rsidRPr="00E30882">
        <w:rPr>
          <w:rStyle w:val="FootnoteReference"/>
          <w:rFonts w:ascii="Times New Roman" w:hAnsi="Times New Roman" w:cs="Times New Roman"/>
          <w:sz w:val="20"/>
          <w:szCs w:val="20"/>
        </w:rPr>
        <w:footnoteRef/>
      </w:r>
      <w:r w:rsidRPr="00E30882">
        <w:rPr>
          <w:rFonts w:ascii="Times New Roman" w:hAnsi="Times New Roman" w:cs="Times New Roman"/>
          <w:sz w:val="20"/>
          <w:szCs w:val="20"/>
        </w:rPr>
        <w:t xml:space="preserve"> </w:t>
      </w:r>
      <w:r w:rsidRPr="00E30882">
        <w:rPr>
          <w:rFonts w:ascii="Times New Roman" w:hAnsi="Times New Roman" w:cs="Times New Roman"/>
          <w:i/>
          <w:sz w:val="20"/>
          <w:szCs w:val="20"/>
        </w:rPr>
        <w:t>Id.</w:t>
      </w:r>
    </w:p>
  </w:footnote>
  <w:footnote w:id="125">
    <w:p w14:paraId="3676F515" w14:textId="276E06B1" w:rsidR="00057A8D" w:rsidRPr="00E30882" w:rsidRDefault="00057A8D" w:rsidP="00E30882">
      <w:pPr>
        <w:pStyle w:val="FootnoteText"/>
        <w:jc w:val="both"/>
        <w:rPr>
          <w:rFonts w:ascii="Times New Roman" w:hAnsi="Times New Roman" w:cs="Times New Roman"/>
          <w:sz w:val="20"/>
          <w:szCs w:val="20"/>
        </w:rPr>
      </w:pPr>
      <w:r w:rsidRPr="00E30882">
        <w:rPr>
          <w:rStyle w:val="FootnoteReference"/>
          <w:rFonts w:ascii="Times New Roman" w:hAnsi="Times New Roman" w:cs="Times New Roman"/>
          <w:sz w:val="20"/>
          <w:szCs w:val="20"/>
        </w:rPr>
        <w:footnoteRef/>
      </w:r>
      <w:r w:rsidRPr="00E30882">
        <w:rPr>
          <w:rFonts w:ascii="Times New Roman" w:hAnsi="Times New Roman" w:cs="Times New Roman"/>
          <w:sz w:val="20"/>
          <w:szCs w:val="20"/>
        </w:rPr>
        <w:t xml:space="preserve"> </w:t>
      </w:r>
      <w:r w:rsidRPr="00E30882">
        <w:rPr>
          <w:rFonts w:ascii="Times New Roman" w:hAnsi="Times New Roman" w:cs="Times New Roman"/>
          <w:i/>
          <w:sz w:val="20"/>
          <w:szCs w:val="20"/>
        </w:rPr>
        <w:t>Id.</w:t>
      </w:r>
    </w:p>
  </w:footnote>
  <w:footnote w:id="126">
    <w:p w14:paraId="2CCC8066" w14:textId="0CCBC4A0" w:rsidR="00057A8D" w:rsidRPr="00E30882" w:rsidRDefault="00057A8D" w:rsidP="00E30882">
      <w:pPr>
        <w:pStyle w:val="FootnoteText"/>
        <w:jc w:val="both"/>
        <w:rPr>
          <w:rFonts w:ascii="Times New Roman" w:hAnsi="Times New Roman" w:cs="Times New Roman"/>
          <w:sz w:val="20"/>
          <w:szCs w:val="20"/>
        </w:rPr>
      </w:pPr>
      <w:r w:rsidRPr="00E30882">
        <w:rPr>
          <w:rStyle w:val="FootnoteReference"/>
          <w:rFonts w:ascii="Times New Roman" w:hAnsi="Times New Roman" w:cs="Times New Roman"/>
          <w:sz w:val="20"/>
          <w:szCs w:val="20"/>
        </w:rPr>
        <w:footnoteRef/>
      </w:r>
      <w:r w:rsidRPr="00E30882">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127">
    <w:p w14:paraId="747D0774" w14:textId="58E56616" w:rsidR="00057A8D" w:rsidRPr="00E30882" w:rsidRDefault="00057A8D" w:rsidP="00E30882">
      <w:pPr>
        <w:pStyle w:val="FootnoteText"/>
        <w:jc w:val="both"/>
        <w:rPr>
          <w:rFonts w:ascii="Times New Roman" w:hAnsi="Times New Roman" w:cs="Times New Roman"/>
          <w:sz w:val="20"/>
          <w:szCs w:val="20"/>
        </w:rPr>
      </w:pPr>
      <w:r w:rsidRPr="00E30882">
        <w:rPr>
          <w:rStyle w:val="FootnoteReference"/>
          <w:rFonts w:ascii="Times New Roman" w:hAnsi="Times New Roman" w:cs="Times New Roman"/>
          <w:sz w:val="20"/>
          <w:szCs w:val="20"/>
        </w:rPr>
        <w:footnoteRef/>
      </w:r>
      <w:r w:rsidRPr="00E30882">
        <w:rPr>
          <w:rFonts w:ascii="Times New Roman" w:hAnsi="Times New Roman" w:cs="Times New Roman"/>
          <w:sz w:val="20"/>
          <w:szCs w:val="20"/>
        </w:rPr>
        <w:t xml:space="preserve"> Vt. Stat. Ann. tit. 23, § 1213.</w:t>
      </w:r>
    </w:p>
  </w:footnote>
  <w:footnote w:id="128">
    <w:p w14:paraId="21E0EB54" w14:textId="517ED484" w:rsidR="00057A8D" w:rsidRPr="00E30882" w:rsidRDefault="00057A8D" w:rsidP="00E30882">
      <w:pPr>
        <w:pStyle w:val="FootnoteText"/>
        <w:jc w:val="both"/>
        <w:rPr>
          <w:rFonts w:ascii="Times New Roman" w:hAnsi="Times New Roman" w:cs="Times New Roman"/>
          <w:sz w:val="20"/>
          <w:szCs w:val="20"/>
        </w:rPr>
      </w:pPr>
      <w:r w:rsidRPr="00E30882">
        <w:rPr>
          <w:rStyle w:val="FootnoteReference"/>
          <w:rFonts w:ascii="Times New Roman" w:hAnsi="Times New Roman" w:cs="Times New Roman"/>
          <w:sz w:val="20"/>
          <w:szCs w:val="20"/>
        </w:rPr>
        <w:footnoteRef/>
      </w:r>
      <w:r w:rsidRPr="00E30882">
        <w:rPr>
          <w:rFonts w:ascii="Times New Roman" w:hAnsi="Times New Roman" w:cs="Times New Roman"/>
          <w:sz w:val="20"/>
          <w:szCs w:val="20"/>
        </w:rPr>
        <w:t xml:space="preserve"> </w:t>
      </w:r>
      <w:r w:rsidRPr="00E30882">
        <w:rPr>
          <w:rFonts w:ascii="Times New Roman" w:hAnsi="Times New Roman" w:cs="Times New Roman"/>
          <w:i/>
          <w:sz w:val="20"/>
          <w:szCs w:val="20"/>
        </w:rPr>
        <w:t xml:space="preserve">Id. </w:t>
      </w:r>
    </w:p>
  </w:footnote>
  <w:footnote w:id="129">
    <w:p w14:paraId="3B0E0320" w14:textId="75CFA88A" w:rsidR="00057A8D" w:rsidRPr="00E30882" w:rsidRDefault="00057A8D" w:rsidP="00E30882">
      <w:pPr>
        <w:pStyle w:val="FootnoteText"/>
        <w:jc w:val="both"/>
        <w:rPr>
          <w:rFonts w:ascii="Times New Roman" w:hAnsi="Times New Roman" w:cs="Times New Roman"/>
          <w:sz w:val="20"/>
          <w:szCs w:val="20"/>
        </w:rPr>
      </w:pPr>
      <w:r w:rsidRPr="00E30882">
        <w:rPr>
          <w:rStyle w:val="FootnoteReference"/>
          <w:rFonts w:ascii="Times New Roman" w:hAnsi="Times New Roman" w:cs="Times New Roman"/>
          <w:sz w:val="20"/>
          <w:szCs w:val="20"/>
        </w:rPr>
        <w:footnoteRef/>
      </w:r>
      <w:r w:rsidRPr="00E30882">
        <w:rPr>
          <w:rFonts w:ascii="Times New Roman" w:hAnsi="Times New Roman" w:cs="Times New Roman"/>
          <w:sz w:val="20"/>
          <w:szCs w:val="20"/>
        </w:rPr>
        <w:t xml:space="preserve"> </w:t>
      </w:r>
      <w:r w:rsidRPr="00E30882">
        <w:rPr>
          <w:rFonts w:ascii="Times New Roman" w:hAnsi="Times New Roman" w:cs="Times New Roman"/>
          <w:i/>
          <w:sz w:val="20"/>
          <w:szCs w:val="20"/>
        </w:rPr>
        <w:t xml:space="preserve">Id. </w:t>
      </w:r>
    </w:p>
  </w:footnote>
  <w:footnote w:id="130">
    <w:p w14:paraId="41E63972" w14:textId="1E6D6DA4" w:rsidR="00057A8D" w:rsidRDefault="00057A8D" w:rsidP="00E30882">
      <w:pPr>
        <w:pStyle w:val="FootnoteText"/>
        <w:jc w:val="both"/>
      </w:pPr>
      <w:r w:rsidRPr="00E30882">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131">
    <w:p w14:paraId="11DDCBD3" w14:textId="1CF878F0" w:rsidR="00057A8D" w:rsidRPr="002D2C4F" w:rsidRDefault="00057A8D" w:rsidP="004B13E8">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r w:rsidRPr="002D2C4F">
        <w:rPr>
          <w:rFonts w:ascii="Times New Roman" w:hAnsi="Times New Roman" w:cs="Times New Roman"/>
          <w:sz w:val="20"/>
          <w:szCs w:val="20"/>
        </w:rPr>
        <w:t xml:space="preserve"> </w:t>
      </w:r>
    </w:p>
  </w:footnote>
  <w:footnote w:id="132">
    <w:p w14:paraId="32AC1AEB" w14:textId="73EEA9D2" w:rsidR="00057A8D" w:rsidRPr="002D2C4F" w:rsidRDefault="00057A8D" w:rsidP="002D2C4F">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 xml:space="preserve"> </w:t>
      </w:r>
      <w:r w:rsidRPr="002D2C4F">
        <w:rPr>
          <w:rFonts w:ascii="Times New Roman" w:hAnsi="Times New Roman" w:cs="Times New Roman"/>
          <w:sz w:val="20"/>
          <w:szCs w:val="20"/>
        </w:rPr>
        <w:t xml:space="preserve"> </w:t>
      </w:r>
    </w:p>
  </w:footnote>
  <w:footnote w:id="133">
    <w:p w14:paraId="22D54B52" w14:textId="0FD31840" w:rsidR="00057A8D" w:rsidRPr="002D2C4F" w:rsidRDefault="00057A8D" w:rsidP="002D2C4F">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Me. Rev. Stat. tit. 29-A, § 2521. (West, 2017).</w:t>
      </w:r>
    </w:p>
  </w:footnote>
  <w:footnote w:id="134">
    <w:p w14:paraId="7187CAA6" w14:textId="130CD974" w:rsidR="00057A8D" w:rsidRPr="002D2C4F" w:rsidRDefault="00057A8D" w:rsidP="002D2C4F">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sidRPr="002D2C4F">
        <w:rPr>
          <w:rFonts w:ascii="Times New Roman" w:hAnsi="Times New Roman" w:cs="Times New Roman"/>
          <w:i/>
          <w:sz w:val="20"/>
          <w:szCs w:val="20"/>
        </w:rPr>
        <w:t>Id.</w:t>
      </w:r>
    </w:p>
  </w:footnote>
  <w:footnote w:id="135">
    <w:p w14:paraId="0E596505" w14:textId="04786474" w:rsidR="00057A8D" w:rsidRPr="002D2C4F" w:rsidRDefault="00057A8D" w:rsidP="002D2C4F">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sidRPr="002D2C4F">
        <w:rPr>
          <w:rFonts w:ascii="Times New Roman" w:hAnsi="Times New Roman" w:cs="Times New Roman"/>
          <w:i/>
          <w:sz w:val="20"/>
          <w:szCs w:val="20"/>
        </w:rPr>
        <w:t xml:space="preserve">Id. </w:t>
      </w:r>
    </w:p>
  </w:footnote>
  <w:footnote w:id="136">
    <w:p w14:paraId="6FC36CB2" w14:textId="0618A36B" w:rsidR="00057A8D" w:rsidRPr="002D2C4F" w:rsidRDefault="00057A8D" w:rsidP="002D2C4F">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sidRPr="002D2C4F">
        <w:rPr>
          <w:rFonts w:ascii="Times New Roman" w:hAnsi="Times New Roman" w:cs="Times New Roman"/>
          <w:i/>
          <w:sz w:val="20"/>
          <w:szCs w:val="20"/>
        </w:rPr>
        <w:t xml:space="preserve">Id. </w:t>
      </w:r>
    </w:p>
  </w:footnote>
  <w:footnote w:id="137">
    <w:p w14:paraId="6B5FEC2E" w14:textId="15ABC747" w:rsidR="00057A8D" w:rsidRPr="002D2C4F" w:rsidRDefault="00057A8D" w:rsidP="002D2C4F">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sidRPr="002D2C4F">
        <w:rPr>
          <w:rFonts w:ascii="Times New Roman" w:hAnsi="Times New Roman" w:cs="Times New Roman"/>
          <w:i/>
          <w:sz w:val="20"/>
          <w:szCs w:val="20"/>
        </w:rPr>
        <w:t xml:space="preserve">Id. </w:t>
      </w:r>
    </w:p>
  </w:footnote>
  <w:footnote w:id="138">
    <w:p w14:paraId="2D7855AB" w14:textId="313BC6A0" w:rsidR="00057A8D" w:rsidRPr="002D2C4F" w:rsidRDefault="00057A8D" w:rsidP="002D2C4F">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sidRPr="002D2C4F">
        <w:rPr>
          <w:rFonts w:ascii="Times New Roman" w:hAnsi="Times New Roman" w:cs="Times New Roman"/>
          <w:i/>
          <w:sz w:val="20"/>
          <w:szCs w:val="20"/>
        </w:rPr>
        <w:t xml:space="preserve">Id. </w:t>
      </w:r>
    </w:p>
  </w:footnote>
  <w:footnote w:id="139">
    <w:p w14:paraId="465CDD8A" w14:textId="6219C5C7" w:rsidR="00057A8D" w:rsidRPr="002D2C4F" w:rsidRDefault="00057A8D" w:rsidP="002D2C4F">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sidRPr="002D2C4F">
        <w:rPr>
          <w:rFonts w:ascii="Times New Roman" w:hAnsi="Times New Roman" w:cs="Times New Roman"/>
          <w:i/>
          <w:sz w:val="20"/>
          <w:szCs w:val="20"/>
        </w:rPr>
        <w:t xml:space="preserve">Id. </w:t>
      </w:r>
      <w:r w:rsidRPr="002D2C4F">
        <w:rPr>
          <w:rFonts w:ascii="Times New Roman" w:hAnsi="Times New Roman" w:cs="Times New Roman"/>
          <w:sz w:val="20"/>
          <w:szCs w:val="20"/>
        </w:rPr>
        <w:t>at § 2451.</w:t>
      </w:r>
    </w:p>
  </w:footnote>
  <w:footnote w:id="140">
    <w:p w14:paraId="64C4D38F" w14:textId="53CA3D7B" w:rsidR="00057A8D" w:rsidRPr="002D2C4F" w:rsidRDefault="00057A8D" w:rsidP="002D2C4F">
      <w:pPr>
        <w:pStyle w:val="FootnoteText"/>
        <w:jc w:val="both"/>
        <w:rPr>
          <w:rFonts w:ascii="Times New Roman" w:hAnsi="Times New Roman" w:cs="Times New Roman"/>
          <w:sz w:val="20"/>
          <w:szCs w:val="20"/>
        </w:rPr>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sidRPr="002D2C4F">
        <w:rPr>
          <w:rFonts w:ascii="Times New Roman" w:hAnsi="Times New Roman" w:cs="Times New Roman"/>
          <w:i/>
          <w:sz w:val="20"/>
          <w:szCs w:val="20"/>
        </w:rPr>
        <w:t xml:space="preserve">Id. </w:t>
      </w:r>
    </w:p>
  </w:footnote>
  <w:footnote w:id="141">
    <w:p w14:paraId="5CE038D3" w14:textId="4EFF450F" w:rsidR="00057A8D" w:rsidRDefault="00057A8D" w:rsidP="002D2C4F">
      <w:pPr>
        <w:pStyle w:val="FootnoteText"/>
        <w:jc w:val="both"/>
      </w:pPr>
      <w:r w:rsidRPr="002D2C4F">
        <w:rPr>
          <w:rStyle w:val="FootnoteReference"/>
          <w:rFonts w:ascii="Times New Roman" w:hAnsi="Times New Roman" w:cs="Times New Roman"/>
          <w:sz w:val="20"/>
          <w:szCs w:val="20"/>
        </w:rPr>
        <w:footnoteRef/>
      </w:r>
      <w:r w:rsidRPr="002D2C4F">
        <w:rPr>
          <w:rFonts w:ascii="Times New Roman" w:hAnsi="Times New Roman" w:cs="Times New Roman"/>
          <w:sz w:val="20"/>
          <w:szCs w:val="20"/>
        </w:rPr>
        <w:t xml:space="preserve"> </w:t>
      </w:r>
      <w:r w:rsidRPr="002D2C4F">
        <w:rPr>
          <w:rFonts w:ascii="Times New Roman" w:hAnsi="Times New Roman" w:cs="Times New Roman"/>
          <w:i/>
          <w:sz w:val="20"/>
          <w:szCs w:val="20"/>
        </w:rPr>
        <w:t>Id.</w:t>
      </w:r>
      <w:r w:rsidRPr="00E30882">
        <w:rPr>
          <w:rFonts w:ascii="Times New Roman" w:hAnsi="Times New Roman" w:cs="Times New Roman"/>
          <w:i/>
          <w:sz w:val="20"/>
          <w:szCs w:val="20"/>
        </w:rPr>
        <w:t xml:space="preserve"> </w:t>
      </w:r>
    </w:p>
  </w:footnote>
  <w:footnote w:id="142">
    <w:p w14:paraId="385FA299" w14:textId="0F0ACD4A"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Id.</w:t>
      </w:r>
    </w:p>
  </w:footnote>
  <w:footnote w:id="143">
    <w:p w14:paraId="65BA79C0" w14:textId="074AF931"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p>
  </w:footnote>
  <w:footnote w:id="144">
    <w:p w14:paraId="27083AC4" w14:textId="554A6A94"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r w:rsidRPr="00ED290B">
        <w:rPr>
          <w:rFonts w:ascii="Times New Roman" w:hAnsi="Times New Roman" w:cs="Times New Roman"/>
          <w:sz w:val="20"/>
          <w:szCs w:val="20"/>
        </w:rPr>
        <w:t>at § 2508.</w:t>
      </w:r>
    </w:p>
  </w:footnote>
  <w:footnote w:id="145">
    <w:p w14:paraId="179E0E60" w14:textId="4B28232E"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p>
  </w:footnote>
  <w:footnote w:id="146">
    <w:p w14:paraId="027584E7" w14:textId="6D7EC9FD"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p>
  </w:footnote>
  <w:footnote w:id="147">
    <w:p w14:paraId="34464302" w14:textId="1710772C"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Id.</w:t>
      </w:r>
    </w:p>
  </w:footnote>
  <w:footnote w:id="148">
    <w:p w14:paraId="00DFCEEC" w14:textId="3D33A2CE"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p>
  </w:footnote>
  <w:footnote w:id="149">
    <w:p w14:paraId="4DE2B71F" w14:textId="682BFC81"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p>
  </w:footnote>
  <w:footnote w:id="150">
    <w:p w14:paraId="5C77B8A7" w14:textId="6181414D"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151">
    <w:p w14:paraId="6E42517E" w14:textId="54DEDA56"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p>
  </w:footnote>
  <w:footnote w:id="152">
    <w:p w14:paraId="53D674E6" w14:textId="0FD5CBD0"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153">
    <w:p w14:paraId="750C71F2" w14:textId="5D79D6A7" w:rsidR="00057A8D" w:rsidRPr="00ED290B" w:rsidRDefault="00057A8D" w:rsidP="00ED290B">
      <w:pPr>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Ala. Code § 32-5-192 (West, 2017).</w:t>
      </w:r>
    </w:p>
  </w:footnote>
  <w:footnote w:id="154">
    <w:p w14:paraId="195BC3B0" w14:textId="4D1055AC"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p>
  </w:footnote>
  <w:footnote w:id="155">
    <w:p w14:paraId="1424425E" w14:textId="52D8DA8E"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p>
  </w:footnote>
  <w:footnote w:id="156">
    <w:p w14:paraId="0255AA10" w14:textId="5CBD9FFF"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p>
  </w:footnote>
  <w:footnote w:id="157">
    <w:p w14:paraId="0E5A8C4A" w14:textId="01B111FF" w:rsidR="00057A8D" w:rsidRPr="00ED290B" w:rsidRDefault="00057A8D" w:rsidP="00ED290B">
      <w:pPr>
        <w:pStyle w:val="FootnoteText"/>
        <w:jc w:val="both"/>
        <w:rPr>
          <w:rFonts w:ascii="Times New Roman" w:hAnsi="Times New Roman" w:cs="Times New Roman"/>
          <w:sz w:val="20"/>
          <w:szCs w:val="20"/>
        </w:rPr>
      </w:pPr>
      <w:r w:rsidRPr="00ED290B">
        <w:rPr>
          <w:rStyle w:val="FootnoteReference"/>
          <w:rFonts w:ascii="Times New Roman" w:hAnsi="Times New Roman" w:cs="Times New Roman"/>
          <w:sz w:val="20"/>
          <w:szCs w:val="20"/>
        </w:rPr>
        <w:footnoteRef/>
      </w:r>
      <w:r w:rsidRPr="00ED290B">
        <w:rPr>
          <w:rFonts w:ascii="Times New Roman" w:hAnsi="Times New Roman" w:cs="Times New Roman"/>
          <w:sz w:val="20"/>
          <w:szCs w:val="20"/>
        </w:rPr>
        <w:t xml:space="preserve"> </w:t>
      </w:r>
      <w:r w:rsidRPr="00ED290B">
        <w:rPr>
          <w:rFonts w:ascii="Times New Roman" w:hAnsi="Times New Roman" w:cs="Times New Roman"/>
          <w:i/>
          <w:sz w:val="20"/>
          <w:szCs w:val="20"/>
        </w:rPr>
        <w:t xml:space="preserve">Id. </w:t>
      </w:r>
      <w:r w:rsidRPr="00ED290B">
        <w:rPr>
          <w:rFonts w:ascii="Times New Roman" w:hAnsi="Times New Roman" w:cs="Times New Roman"/>
          <w:sz w:val="20"/>
          <w:szCs w:val="20"/>
        </w:rPr>
        <w:t>at § 32-5a-191.</w:t>
      </w:r>
    </w:p>
  </w:footnote>
  <w:footnote w:id="158">
    <w:p w14:paraId="686A25FA" w14:textId="57A24324" w:rsidR="00057A8D" w:rsidRPr="00FE2376"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w:t>
      </w:r>
      <w:r w:rsidRPr="00FE2376">
        <w:rPr>
          <w:rFonts w:ascii="Times New Roman" w:hAnsi="Times New Roman" w:cs="Times New Roman"/>
          <w:i/>
          <w:sz w:val="20"/>
          <w:szCs w:val="20"/>
        </w:rPr>
        <w:t xml:space="preserve">Id. </w:t>
      </w:r>
    </w:p>
  </w:footnote>
  <w:footnote w:id="159">
    <w:p w14:paraId="004410CF" w14:textId="7CB39E7A" w:rsidR="00057A8D" w:rsidRPr="00FE2376"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w:t>
      </w:r>
      <w:r w:rsidRPr="00FE2376">
        <w:rPr>
          <w:rFonts w:ascii="Times New Roman" w:hAnsi="Times New Roman" w:cs="Times New Roman"/>
          <w:i/>
          <w:sz w:val="20"/>
          <w:szCs w:val="20"/>
        </w:rPr>
        <w:t xml:space="preserve">Id. </w:t>
      </w:r>
    </w:p>
  </w:footnote>
  <w:footnote w:id="160">
    <w:p w14:paraId="77BB0E71" w14:textId="6819A8F4" w:rsidR="00057A8D" w:rsidRPr="00FE2376"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w:t>
      </w:r>
      <w:r w:rsidRPr="00FE2376">
        <w:rPr>
          <w:rFonts w:ascii="Times New Roman" w:hAnsi="Times New Roman" w:cs="Times New Roman"/>
          <w:i/>
          <w:sz w:val="20"/>
          <w:szCs w:val="20"/>
        </w:rPr>
        <w:t xml:space="preserve">Id. </w:t>
      </w:r>
    </w:p>
  </w:footnote>
  <w:footnote w:id="161">
    <w:p w14:paraId="5CF6B372" w14:textId="3348D1F1" w:rsidR="00057A8D" w:rsidRPr="00FE2376"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w:t>
      </w:r>
      <w:r w:rsidRPr="00FE2376">
        <w:rPr>
          <w:rFonts w:ascii="Times New Roman" w:hAnsi="Times New Roman" w:cs="Times New Roman"/>
          <w:i/>
          <w:sz w:val="20"/>
          <w:szCs w:val="20"/>
        </w:rPr>
        <w:t>Id.</w:t>
      </w:r>
    </w:p>
  </w:footnote>
  <w:footnote w:id="162">
    <w:p w14:paraId="2D79049B" w14:textId="0BAAD689" w:rsidR="00057A8D" w:rsidRPr="00FE2376"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w:t>
      </w:r>
      <w:r w:rsidRPr="00FE2376">
        <w:rPr>
          <w:rFonts w:ascii="Times New Roman" w:hAnsi="Times New Roman" w:cs="Times New Roman"/>
          <w:i/>
          <w:sz w:val="20"/>
          <w:szCs w:val="20"/>
        </w:rPr>
        <w:t>Id.</w:t>
      </w:r>
    </w:p>
  </w:footnote>
  <w:footnote w:id="163">
    <w:p w14:paraId="728880CD" w14:textId="4279925D" w:rsidR="00057A8D" w:rsidRPr="00FE2376"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w:t>
      </w:r>
      <w:r w:rsidRPr="00FE2376">
        <w:rPr>
          <w:rFonts w:ascii="Times New Roman" w:hAnsi="Times New Roman" w:cs="Times New Roman"/>
          <w:i/>
          <w:sz w:val="20"/>
          <w:szCs w:val="20"/>
        </w:rPr>
        <w:t>Id.</w:t>
      </w:r>
    </w:p>
  </w:footnote>
  <w:footnote w:id="164">
    <w:p w14:paraId="18A80FF8" w14:textId="4CF0D725" w:rsidR="00057A8D" w:rsidRPr="00FE2376"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w:t>
      </w:r>
      <w:r w:rsidRPr="00FE2376">
        <w:rPr>
          <w:rFonts w:ascii="Times New Roman" w:hAnsi="Times New Roman" w:cs="Times New Roman"/>
          <w:i/>
          <w:sz w:val="20"/>
          <w:szCs w:val="20"/>
        </w:rPr>
        <w:t>Id.</w:t>
      </w:r>
    </w:p>
  </w:footnote>
  <w:footnote w:id="165">
    <w:p w14:paraId="4EB2DA50" w14:textId="34C02369" w:rsidR="00057A8D" w:rsidRPr="00FE2376"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w:t>
      </w:r>
      <w:r w:rsidRPr="00FE2376">
        <w:rPr>
          <w:rFonts w:ascii="Times New Roman" w:hAnsi="Times New Roman" w:cs="Times New Roman"/>
          <w:i/>
          <w:sz w:val="20"/>
          <w:szCs w:val="20"/>
        </w:rPr>
        <w:t xml:space="preserve">Id. </w:t>
      </w:r>
      <w:r w:rsidRPr="00FE2376">
        <w:rPr>
          <w:rFonts w:ascii="Times New Roman" w:hAnsi="Times New Roman" w:cs="Times New Roman"/>
          <w:sz w:val="20"/>
          <w:szCs w:val="20"/>
        </w:rPr>
        <w:t>at</w:t>
      </w:r>
    </w:p>
  </w:footnote>
  <w:footnote w:id="166">
    <w:p w14:paraId="74C43BB4" w14:textId="574B6D4B" w:rsidR="00057A8D" w:rsidRPr="00FE2376" w:rsidRDefault="00057A8D" w:rsidP="00FE2376">
      <w:pPr>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https://www.responsibility.org/wp-content/uploads/2016/03/2015-State-of-Drunk-Driving-Fatalities-in-America.pdf</w:t>
      </w:r>
    </w:p>
  </w:footnote>
  <w:footnote w:id="167">
    <w:p w14:paraId="46ED3FC1" w14:textId="495576EE" w:rsidR="00057A8D" w:rsidRPr="00FE2376"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Ga. Code Ann. § 40-5-67.1. (West, 2017).</w:t>
      </w:r>
    </w:p>
  </w:footnote>
  <w:footnote w:id="168">
    <w:p w14:paraId="0B9B0C00" w14:textId="0DF2C110" w:rsidR="00057A8D" w:rsidRPr="000D1813" w:rsidRDefault="00057A8D" w:rsidP="00FE2376">
      <w:pPr>
        <w:pStyle w:val="FootnoteText"/>
        <w:jc w:val="both"/>
        <w:rPr>
          <w:rFonts w:ascii="Times New Roman" w:hAnsi="Times New Roman" w:cs="Times New Roman"/>
          <w:sz w:val="20"/>
          <w:szCs w:val="20"/>
        </w:rPr>
      </w:pPr>
      <w:r w:rsidRPr="00FE2376">
        <w:rPr>
          <w:rStyle w:val="FootnoteReference"/>
          <w:rFonts w:ascii="Times New Roman" w:hAnsi="Times New Roman" w:cs="Times New Roman"/>
          <w:sz w:val="20"/>
          <w:szCs w:val="20"/>
        </w:rPr>
        <w:footnoteRef/>
      </w:r>
      <w:r w:rsidRPr="00FE2376">
        <w:rPr>
          <w:rFonts w:ascii="Times New Roman" w:hAnsi="Times New Roman" w:cs="Times New Roman"/>
          <w:sz w:val="20"/>
          <w:szCs w:val="20"/>
        </w:rPr>
        <w:t xml:space="preserve"> </w:t>
      </w:r>
      <w:r w:rsidRPr="00FE2376">
        <w:rPr>
          <w:rFonts w:ascii="Times New Roman" w:hAnsi="Times New Roman" w:cs="Times New Roman"/>
          <w:i/>
          <w:sz w:val="20"/>
          <w:szCs w:val="20"/>
        </w:rPr>
        <w:t xml:space="preserve">Id. </w:t>
      </w:r>
      <w:r w:rsidRPr="00FE2376">
        <w:rPr>
          <w:rFonts w:ascii="Times New Roman" w:hAnsi="Times New Roman" w:cs="Times New Roman"/>
          <w:sz w:val="20"/>
          <w:szCs w:val="20"/>
        </w:rPr>
        <w:t>at §40-5-67.1</w:t>
      </w:r>
    </w:p>
  </w:footnote>
  <w:footnote w:id="169">
    <w:p w14:paraId="5314211C" w14:textId="4AEB98FA"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 xml:space="preserve">Id. </w:t>
      </w:r>
      <w:r w:rsidRPr="000D1813">
        <w:rPr>
          <w:rFonts w:ascii="Times New Roman" w:hAnsi="Times New Roman" w:cs="Times New Roman"/>
          <w:sz w:val="20"/>
          <w:szCs w:val="20"/>
        </w:rPr>
        <w:t>at § 40-6-391.</w:t>
      </w:r>
    </w:p>
  </w:footnote>
  <w:footnote w:id="170">
    <w:p w14:paraId="73497A43" w14:textId="04A533FD"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Id.</w:t>
      </w:r>
    </w:p>
  </w:footnote>
  <w:footnote w:id="171">
    <w:p w14:paraId="51D2DE85" w14:textId="54BA517C"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 xml:space="preserve">Id. </w:t>
      </w:r>
      <w:r w:rsidRPr="000D1813">
        <w:rPr>
          <w:rFonts w:ascii="Times New Roman" w:hAnsi="Times New Roman" w:cs="Times New Roman"/>
          <w:sz w:val="20"/>
          <w:szCs w:val="20"/>
        </w:rPr>
        <w:t>at § 40-5-63.</w:t>
      </w:r>
    </w:p>
  </w:footnote>
  <w:footnote w:id="172">
    <w:p w14:paraId="1746B844" w14:textId="3DC1596A" w:rsidR="00057A8D" w:rsidRDefault="00057A8D">
      <w:pPr>
        <w:pStyle w:val="FootnoteText"/>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Id.</w:t>
      </w:r>
      <w:r>
        <w:rPr>
          <w:i/>
        </w:rPr>
        <w:t xml:space="preserve"> </w:t>
      </w:r>
      <w:r>
        <w:t xml:space="preserve"> </w:t>
      </w:r>
    </w:p>
  </w:footnote>
  <w:footnote w:id="173">
    <w:p w14:paraId="3D192575" w14:textId="2DE98D8B"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 xml:space="preserve">Id. </w:t>
      </w:r>
    </w:p>
  </w:footnote>
  <w:footnote w:id="174">
    <w:p w14:paraId="7909AD54" w14:textId="1FD12061"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 xml:space="preserve">Id. </w:t>
      </w:r>
    </w:p>
  </w:footnote>
  <w:footnote w:id="175">
    <w:p w14:paraId="301E233D" w14:textId="5773A354"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 xml:space="preserve">Id. </w:t>
      </w:r>
      <w:r w:rsidRPr="000D1813">
        <w:rPr>
          <w:rFonts w:ascii="Times New Roman" w:hAnsi="Times New Roman" w:cs="Times New Roman"/>
          <w:sz w:val="20"/>
          <w:szCs w:val="20"/>
        </w:rPr>
        <w:t>at § 40-5-62.</w:t>
      </w:r>
    </w:p>
  </w:footnote>
  <w:footnote w:id="176">
    <w:p w14:paraId="7119EDDE" w14:textId="1D8929A4"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 xml:space="preserve">Id. </w:t>
      </w:r>
      <w:r w:rsidRPr="000D1813">
        <w:rPr>
          <w:rFonts w:ascii="Times New Roman" w:hAnsi="Times New Roman" w:cs="Times New Roman"/>
          <w:sz w:val="20"/>
          <w:szCs w:val="20"/>
        </w:rPr>
        <w:t>at § 40-5-64.1.</w:t>
      </w:r>
    </w:p>
  </w:footnote>
  <w:footnote w:id="177">
    <w:p w14:paraId="412789F0" w14:textId="126CFE50"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 xml:space="preserve">Id. </w:t>
      </w:r>
    </w:p>
  </w:footnote>
  <w:footnote w:id="178">
    <w:p w14:paraId="681732C0" w14:textId="6CF9428F"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 xml:space="preserve">Id. </w:t>
      </w:r>
    </w:p>
  </w:footnote>
  <w:footnote w:id="179">
    <w:p w14:paraId="35B60599" w14:textId="32BDF6C5"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0D1813">
        <w:rPr>
          <w:rFonts w:ascii="Times New Roman" w:hAnsi="Times New Roman" w:cs="Times New Roman"/>
          <w:i/>
          <w:sz w:val="20"/>
          <w:szCs w:val="20"/>
        </w:rPr>
        <w:t xml:space="preserve">Id. </w:t>
      </w:r>
    </w:p>
  </w:footnote>
  <w:footnote w:id="180">
    <w:p w14:paraId="6A536DF2" w14:textId="767C6229" w:rsidR="00057A8D" w:rsidRPr="000D1813" w:rsidRDefault="00057A8D" w:rsidP="000D1813">
      <w:pPr>
        <w:pStyle w:val="FootnoteText"/>
        <w:jc w:val="both"/>
        <w:rPr>
          <w:rFonts w:ascii="Times New Roman" w:hAnsi="Times New Roman" w:cs="Times New Roman"/>
          <w:sz w:val="20"/>
          <w:szCs w:val="20"/>
        </w:rPr>
      </w:pPr>
      <w:r w:rsidRPr="000D1813">
        <w:rPr>
          <w:rStyle w:val="FootnoteReference"/>
          <w:rFonts w:ascii="Times New Roman" w:hAnsi="Times New Roman" w:cs="Times New Roman"/>
          <w:sz w:val="20"/>
          <w:szCs w:val="20"/>
        </w:rPr>
        <w:footnoteRef/>
      </w:r>
      <w:r w:rsidRPr="000D1813">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181">
    <w:p w14:paraId="33A85CCD" w14:textId="77777777" w:rsidR="00057A8D" w:rsidRPr="009573F1" w:rsidRDefault="00057A8D" w:rsidP="00124632">
      <w:pPr>
        <w:pStyle w:val="FootnoteText"/>
        <w:jc w:val="both"/>
        <w:rPr>
          <w:rFonts w:ascii="Times New Roman" w:hAnsi="Times New Roman" w:cs="Times New Roman"/>
          <w:i/>
          <w:sz w:val="20"/>
          <w:szCs w:val="20"/>
        </w:rPr>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w:t>
      </w:r>
      <w:r w:rsidRPr="009573F1">
        <w:rPr>
          <w:rFonts w:ascii="Times New Roman" w:hAnsi="Times New Roman" w:cs="Times New Roman"/>
          <w:i/>
          <w:sz w:val="20"/>
          <w:szCs w:val="20"/>
        </w:rPr>
        <w:t>Id.</w:t>
      </w:r>
    </w:p>
  </w:footnote>
  <w:footnote w:id="182">
    <w:p w14:paraId="1744406A" w14:textId="640979F4" w:rsidR="00057A8D" w:rsidRDefault="00057A8D" w:rsidP="000D1813">
      <w:pPr>
        <w:pStyle w:val="FootnoteText"/>
        <w:jc w:val="both"/>
      </w:pPr>
      <w:r w:rsidRPr="000D1813">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183">
    <w:p w14:paraId="22D6E750" w14:textId="0437EE4D" w:rsidR="00057A8D" w:rsidRPr="009573F1" w:rsidRDefault="00057A8D" w:rsidP="009573F1">
      <w:pPr>
        <w:pStyle w:val="FootnoteText"/>
        <w:jc w:val="both"/>
        <w:rPr>
          <w:rFonts w:ascii="Times New Roman" w:hAnsi="Times New Roman" w:cs="Times New Roman"/>
          <w:sz w:val="20"/>
          <w:szCs w:val="20"/>
        </w:rPr>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Miss. Code. Ann. § 63-11-5. (West, 2017).</w:t>
      </w:r>
    </w:p>
  </w:footnote>
  <w:footnote w:id="184">
    <w:p w14:paraId="388728E9" w14:textId="13C46554" w:rsidR="00057A8D" w:rsidRPr="009573F1" w:rsidRDefault="00057A8D" w:rsidP="009573F1">
      <w:pPr>
        <w:pStyle w:val="FootnoteText"/>
        <w:jc w:val="both"/>
        <w:rPr>
          <w:rFonts w:ascii="Times New Roman" w:hAnsi="Times New Roman" w:cs="Times New Roman"/>
          <w:sz w:val="20"/>
          <w:szCs w:val="20"/>
        </w:rPr>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w:t>
      </w:r>
      <w:r w:rsidRPr="009573F1">
        <w:rPr>
          <w:rFonts w:ascii="Times New Roman" w:hAnsi="Times New Roman" w:cs="Times New Roman"/>
          <w:i/>
          <w:sz w:val="20"/>
          <w:szCs w:val="20"/>
        </w:rPr>
        <w:t xml:space="preserve">Id. </w:t>
      </w:r>
      <w:r w:rsidRPr="009573F1">
        <w:rPr>
          <w:rFonts w:ascii="Times New Roman" w:hAnsi="Times New Roman" w:cs="Times New Roman"/>
          <w:sz w:val="20"/>
          <w:szCs w:val="20"/>
        </w:rPr>
        <w:t xml:space="preserve">at § 63-11-23. </w:t>
      </w:r>
      <w:r w:rsidRPr="009573F1">
        <w:rPr>
          <w:rFonts w:ascii="Times New Roman" w:hAnsi="Times New Roman" w:cs="Times New Roman"/>
          <w:i/>
          <w:sz w:val="20"/>
          <w:szCs w:val="20"/>
        </w:rPr>
        <w:t xml:space="preserve"> </w:t>
      </w:r>
    </w:p>
  </w:footnote>
  <w:footnote w:id="185">
    <w:p w14:paraId="6F5BA969" w14:textId="26AB6796" w:rsidR="00057A8D" w:rsidRPr="009573F1" w:rsidRDefault="00057A8D" w:rsidP="009573F1">
      <w:pPr>
        <w:pStyle w:val="FootnoteText"/>
        <w:jc w:val="both"/>
        <w:rPr>
          <w:rFonts w:ascii="Times New Roman" w:hAnsi="Times New Roman" w:cs="Times New Roman"/>
          <w:sz w:val="20"/>
          <w:szCs w:val="20"/>
        </w:rPr>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w:t>
      </w:r>
      <w:r w:rsidRPr="009573F1">
        <w:rPr>
          <w:rFonts w:ascii="Times New Roman" w:hAnsi="Times New Roman" w:cs="Times New Roman"/>
          <w:i/>
          <w:sz w:val="20"/>
          <w:szCs w:val="20"/>
        </w:rPr>
        <w:t xml:space="preserve">Id. </w:t>
      </w:r>
    </w:p>
  </w:footnote>
  <w:footnote w:id="186">
    <w:p w14:paraId="0A0EB0D0" w14:textId="67CA8A5C" w:rsidR="00057A8D" w:rsidRPr="009573F1" w:rsidRDefault="00057A8D" w:rsidP="009573F1">
      <w:pPr>
        <w:pStyle w:val="FootnoteText"/>
        <w:jc w:val="both"/>
        <w:rPr>
          <w:rFonts w:ascii="Times New Roman" w:hAnsi="Times New Roman" w:cs="Times New Roman"/>
          <w:sz w:val="20"/>
          <w:szCs w:val="20"/>
        </w:rPr>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w:t>
      </w:r>
      <w:r w:rsidRPr="009573F1">
        <w:rPr>
          <w:rFonts w:ascii="Times New Roman" w:hAnsi="Times New Roman" w:cs="Times New Roman"/>
          <w:i/>
          <w:sz w:val="20"/>
          <w:szCs w:val="20"/>
        </w:rPr>
        <w:t>Id.</w:t>
      </w:r>
    </w:p>
  </w:footnote>
  <w:footnote w:id="187">
    <w:p w14:paraId="3A93F186" w14:textId="36BA8A5A" w:rsidR="00057A8D" w:rsidRPr="009573F1" w:rsidRDefault="00057A8D" w:rsidP="009573F1">
      <w:pPr>
        <w:pStyle w:val="FootnoteText"/>
        <w:jc w:val="both"/>
        <w:rPr>
          <w:rFonts w:ascii="Times New Roman" w:hAnsi="Times New Roman" w:cs="Times New Roman"/>
          <w:sz w:val="20"/>
          <w:szCs w:val="20"/>
        </w:rPr>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w:t>
      </w:r>
      <w:r w:rsidRPr="009573F1">
        <w:rPr>
          <w:rFonts w:ascii="Times New Roman" w:hAnsi="Times New Roman" w:cs="Times New Roman"/>
          <w:i/>
          <w:sz w:val="20"/>
          <w:szCs w:val="20"/>
        </w:rPr>
        <w:t>Id.</w:t>
      </w:r>
    </w:p>
  </w:footnote>
  <w:footnote w:id="188">
    <w:p w14:paraId="0582AF3B" w14:textId="56E7B0EA" w:rsidR="00057A8D" w:rsidRPr="009573F1" w:rsidRDefault="00057A8D" w:rsidP="009573F1">
      <w:pPr>
        <w:pStyle w:val="FootnoteText"/>
        <w:jc w:val="both"/>
        <w:rPr>
          <w:rFonts w:ascii="Times New Roman" w:hAnsi="Times New Roman" w:cs="Times New Roman"/>
          <w:sz w:val="20"/>
          <w:szCs w:val="20"/>
        </w:rPr>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w:t>
      </w:r>
      <w:r w:rsidRPr="009573F1">
        <w:rPr>
          <w:rFonts w:ascii="Times New Roman" w:hAnsi="Times New Roman" w:cs="Times New Roman"/>
          <w:i/>
          <w:sz w:val="20"/>
          <w:szCs w:val="20"/>
        </w:rPr>
        <w:t>Id.</w:t>
      </w:r>
    </w:p>
  </w:footnote>
  <w:footnote w:id="189">
    <w:p w14:paraId="2EBE270C" w14:textId="6543DC10" w:rsidR="00057A8D" w:rsidRPr="009573F1" w:rsidRDefault="00057A8D" w:rsidP="009573F1">
      <w:pPr>
        <w:pStyle w:val="FootnoteText"/>
        <w:jc w:val="both"/>
        <w:rPr>
          <w:rFonts w:ascii="Times New Roman" w:hAnsi="Times New Roman" w:cs="Times New Roman"/>
          <w:sz w:val="20"/>
          <w:szCs w:val="20"/>
        </w:rPr>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w:t>
      </w:r>
      <w:r w:rsidRPr="009573F1">
        <w:rPr>
          <w:rFonts w:ascii="Times New Roman" w:hAnsi="Times New Roman" w:cs="Times New Roman"/>
          <w:i/>
          <w:sz w:val="20"/>
          <w:szCs w:val="20"/>
        </w:rPr>
        <w:t xml:space="preserve">Id. </w:t>
      </w:r>
    </w:p>
  </w:footnote>
  <w:footnote w:id="190">
    <w:p w14:paraId="078D06BE" w14:textId="6F019A78" w:rsidR="00057A8D" w:rsidRPr="009573F1" w:rsidRDefault="00057A8D" w:rsidP="009573F1">
      <w:pPr>
        <w:pStyle w:val="FootnoteText"/>
        <w:jc w:val="both"/>
        <w:rPr>
          <w:rFonts w:ascii="Times New Roman" w:hAnsi="Times New Roman" w:cs="Times New Roman"/>
          <w:sz w:val="20"/>
          <w:szCs w:val="20"/>
        </w:rPr>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w:t>
      </w:r>
      <w:r w:rsidRPr="009573F1">
        <w:rPr>
          <w:rFonts w:ascii="Times New Roman" w:hAnsi="Times New Roman" w:cs="Times New Roman"/>
          <w:i/>
          <w:sz w:val="20"/>
          <w:szCs w:val="20"/>
        </w:rPr>
        <w:t>Id.</w:t>
      </w:r>
    </w:p>
  </w:footnote>
  <w:footnote w:id="191">
    <w:p w14:paraId="000691F3" w14:textId="272DC158" w:rsidR="00057A8D" w:rsidRDefault="00057A8D" w:rsidP="009573F1">
      <w:pPr>
        <w:pStyle w:val="FootnoteText"/>
        <w:jc w:val="both"/>
      </w:pPr>
      <w:r w:rsidRPr="009573F1">
        <w:rPr>
          <w:rStyle w:val="FootnoteReference"/>
          <w:rFonts w:ascii="Times New Roman" w:hAnsi="Times New Roman" w:cs="Times New Roman"/>
          <w:sz w:val="20"/>
          <w:szCs w:val="20"/>
        </w:rPr>
        <w:footnoteRef/>
      </w:r>
      <w:r w:rsidRPr="009573F1">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192">
    <w:p w14:paraId="2B3C6B8D" w14:textId="7BDBB80D" w:rsidR="00057A8D" w:rsidRPr="00597EAA" w:rsidRDefault="00057A8D" w:rsidP="00597EAA">
      <w:pPr>
        <w:pStyle w:val="FootnoteText"/>
        <w:jc w:val="both"/>
        <w:rPr>
          <w:rFonts w:ascii="Times New Roman" w:hAnsi="Times New Roman" w:cs="Times New Roman"/>
          <w:sz w:val="20"/>
          <w:szCs w:val="20"/>
        </w:rPr>
      </w:pPr>
      <w:r w:rsidRPr="00597EAA">
        <w:rPr>
          <w:rStyle w:val="FootnoteReference"/>
          <w:rFonts w:ascii="Times New Roman" w:hAnsi="Times New Roman" w:cs="Times New Roman"/>
          <w:sz w:val="20"/>
          <w:szCs w:val="20"/>
        </w:rPr>
        <w:footnoteRef/>
      </w:r>
      <w:r w:rsidRPr="00597EAA">
        <w:rPr>
          <w:rFonts w:ascii="Times New Roman" w:hAnsi="Times New Roman" w:cs="Times New Roman"/>
          <w:sz w:val="20"/>
          <w:szCs w:val="20"/>
        </w:rPr>
        <w:t xml:space="preserve"> </w:t>
      </w:r>
      <w:r w:rsidRPr="00597EAA">
        <w:rPr>
          <w:rFonts w:ascii="Times New Roman" w:hAnsi="Times New Roman" w:cs="Times New Roman"/>
          <w:i/>
          <w:sz w:val="20"/>
          <w:szCs w:val="20"/>
        </w:rPr>
        <w:t xml:space="preserve">Id. </w:t>
      </w:r>
    </w:p>
  </w:footnote>
  <w:footnote w:id="193">
    <w:p w14:paraId="2D4E47A1" w14:textId="55118064" w:rsidR="00057A8D" w:rsidRPr="00597EAA" w:rsidRDefault="00057A8D" w:rsidP="00597EAA">
      <w:pPr>
        <w:pStyle w:val="FootnoteText"/>
        <w:jc w:val="both"/>
        <w:rPr>
          <w:rFonts w:ascii="Times New Roman" w:hAnsi="Times New Roman" w:cs="Times New Roman"/>
          <w:sz w:val="20"/>
          <w:szCs w:val="20"/>
        </w:rPr>
      </w:pPr>
      <w:r w:rsidRPr="00597EAA">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194">
    <w:p w14:paraId="6F951019" w14:textId="38852690" w:rsidR="00057A8D" w:rsidRPr="00597EAA" w:rsidRDefault="00057A8D" w:rsidP="00597EAA">
      <w:pPr>
        <w:jc w:val="both"/>
        <w:rPr>
          <w:rFonts w:ascii="Times New Roman" w:hAnsi="Times New Roman" w:cs="Times New Roman"/>
          <w:sz w:val="20"/>
          <w:szCs w:val="20"/>
        </w:rPr>
      </w:pPr>
      <w:r w:rsidRPr="00597EAA">
        <w:rPr>
          <w:rStyle w:val="FootnoteReference"/>
          <w:rFonts w:ascii="Times New Roman" w:hAnsi="Times New Roman" w:cs="Times New Roman"/>
          <w:sz w:val="20"/>
          <w:szCs w:val="20"/>
        </w:rPr>
        <w:footnoteRef/>
      </w:r>
      <w:r w:rsidRPr="00597EAA">
        <w:rPr>
          <w:rFonts w:ascii="Times New Roman" w:hAnsi="Times New Roman" w:cs="Times New Roman"/>
          <w:sz w:val="20"/>
          <w:szCs w:val="20"/>
        </w:rPr>
        <w:t xml:space="preserve"> N.C. Gen. Stat. Ann. § 20-16.2. (West, 2017).</w:t>
      </w:r>
    </w:p>
  </w:footnote>
  <w:footnote w:id="195">
    <w:p w14:paraId="0B01EED5" w14:textId="704126E2" w:rsidR="00057A8D" w:rsidRPr="00597EAA" w:rsidRDefault="00057A8D" w:rsidP="00597EAA">
      <w:pPr>
        <w:pStyle w:val="FootnoteText"/>
        <w:jc w:val="both"/>
        <w:rPr>
          <w:rFonts w:ascii="Times New Roman" w:hAnsi="Times New Roman" w:cs="Times New Roman"/>
          <w:sz w:val="20"/>
          <w:szCs w:val="20"/>
        </w:rPr>
      </w:pPr>
      <w:r w:rsidRPr="00597EAA">
        <w:rPr>
          <w:rStyle w:val="FootnoteReference"/>
          <w:rFonts w:ascii="Times New Roman" w:hAnsi="Times New Roman" w:cs="Times New Roman"/>
          <w:sz w:val="20"/>
          <w:szCs w:val="20"/>
        </w:rPr>
        <w:footnoteRef/>
      </w:r>
      <w:r w:rsidRPr="00597EAA">
        <w:rPr>
          <w:rFonts w:ascii="Times New Roman" w:hAnsi="Times New Roman" w:cs="Times New Roman"/>
          <w:sz w:val="20"/>
          <w:szCs w:val="20"/>
        </w:rPr>
        <w:t xml:space="preserve"> </w:t>
      </w:r>
      <w:r w:rsidRPr="00597EAA">
        <w:rPr>
          <w:rFonts w:ascii="Times New Roman" w:hAnsi="Times New Roman" w:cs="Times New Roman"/>
          <w:i/>
          <w:sz w:val="20"/>
          <w:szCs w:val="20"/>
        </w:rPr>
        <w:t>Id.</w:t>
      </w:r>
    </w:p>
  </w:footnote>
  <w:footnote w:id="196">
    <w:p w14:paraId="1732885B" w14:textId="2BEDBBB9" w:rsidR="00057A8D" w:rsidRPr="00597EAA" w:rsidRDefault="00057A8D" w:rsidP="00597EAA">
      <w:pPr>
        <w:pStyle w:val="FootnoteText"/>
        <w:jc w:val="both"/>
        <w:rPr>
          <w:rFonts w:ascii="Times New Roman" w:hAnsi="Times New Roman" w:cs="Times New Roman"/>
          <w:sz w:val="20"/>
          <w:szCs w:val="20"/>
        </w:rPr>
      </w:pPr>
      <w:r w:rsidRPr="00597EAA">
        <w:rPr>
          <w:rStyle w:val="FootnoteReference"/>
          <w:rFonts w:ascii="Times New Roman" w:hAnsi="Times New Roman" w:cs="Times New Roman"/>
          <w:sz w:val="20"/>
          <w:szCs w:val="20"/>
        </w:rPr>
        <w:footnoteRef/>
      </w:r>
      <w:r w:rsidRPr="00597EAA">
        <w:rPr>
          <w:rFonts w:ascii="Times New Roman" w:hAnsi="Times New Roman" w:cs="Times New Roman"/>
          <w:sz w:val="20"/>
          <w:szCs w:val="20"/>
        </w:rPr>
        <w:t xml:space="preserve"> </w:t>
      </w:r>
      <w:r w:rsidRPr="00597EAA">
        <w:rPr>
          <w:rFonts w:ascii="Times New Roman" w:hAnsi="Times New Roman" w:cs="Times New Roman"/>
          <w:i/>
          <w:sz w:val="20"/>
          <w:szCs w:val="20"/>
        </w:rPr>
        <w:t xml:space="preserve">Id. </w:t>
      </w:r>
    </w:p>
  </w:footnote>
  <w:footnote w:id="197">
    <w:p w14:paraId="7C8EC4C7" w14:textId="0D45102F" w:rsidR="00057A8D" w:rsidRPr="00597EAA" w:rsidRDefault="00057A8D" w:rsidP="00597EAA">
      <w:pPr>
        <w:pStyle w:val="FootnoteText"/>
        <w:jc w:val="both"/>
        <w:rPr>
          <w:rFonts w:ascii="Times New Roman" w:hAnsi="Times New Roman" w:cs="Times New Roman"/>
          <w:sz w:val="20"/>
          <w:szCs w:val="20"/>
        </w:rPr>
      </w:pPr>
      <w:r w:rsidRPr="00597EAA">
        <w:rPr>
          <w:rStyle w:val="FootnoteReference"/>
          <w:rFonts w:ascii="Times New Roman" w:hAnsi="Times New Roman" w:cs="Times New Roman"/>
          <w:sz w:val="20"/>
          <w:szCs w:val="20"/>
        </w:rPr>
        <w:footnoteRef/>
      </w:r>
      <w:r w:rsidRPr="00597EAA">
        <w:rPr>
          <w:rFonts w:ascii="Times New Roman" w:hAnsi="Times New Roman" w:cs="Times New Roman"/>
          <w:sz w:val="20"/>
          <w:szCs w:val="20"/>
        </w:rPr>
        <w:t xml:space="preserve"> </w:t>
      </w:r>
      <w:r w:rsidRPr="00597EAA">
        <w:rPr>
          <w:rFonts w:ascii="Times New Roman" w:hAnsi="Times New Roman" w:cs="Times New Roman"/>
          <w:i/>
          <w:sz w:val="20"/>
          <w:szCs w:val="20"/>
        </w:rPr>
        <w:t xml:space="preserve">Id. </w:t>
      </w:r>
      <w:r w:rsidRPr="00597EAA">
        <w:rPr>
          <w:rFonts w:ascii="Times New Roman" w:hAnsi="Times New Roman" w:cs="Times New Roman"/>
          <w:sz w:val="20"/>
          <w:szCs w:val="20"/>
        </w:rPr>
        <w:t>at § 20-16.5.</w:t>
      </w:r>
    </w:p>
  </w:footnote>
  <w:footnote w:id="198">
    <w:p w14:paraId="6200D40F" w14:textId="535E2BB9" w:rsidR="00057A8D" w:rsidRPr="00597EAA" w:rsidRDefault="00057A8D" w:rsidP="00597EAA">
      <w:pPr>
        <w:pStyle w:val="FootnoteText"/>
        <w:jc w:val="both"/>
        <w:rPr>
          <w:rFonts w:ascii="Times New Roman" w:hAnsi="Times New Roman" w:cs="Times New Roman"/>
          <w:sz w:val="20"/>
          <w:szCs w:val="20"/>
        </w:rPr>
      </w:pPr>
      <w:r w:rsidRPr="00597EAA">
        <w:rPr>
          <w:rStyle w:val="FootnoteReference"/>
          <w:rFonts w:ascii="Times New Roman" w:hAnsi="Times New Roman" w:cs="Times New Roman"/>
          <w:sz w:val="20"/>
          <w:szCs w:val="20"/>
        </w:rPr>
        <w:footnoteRef/>
      </w:r>
      <w:r w:rsidRPr="00597EAA">
        <w:rPr>
          <w:rFonts w:ascii="Times New Roman" w:hAnsi="Times New Roman" w:cs="Times New Roman"/>
          <w:sz w:val="20"/>
          <w:szCs w:val="20"/>
        </w:rPr>
        <w:t xml:space="preserve"> </w:t>
      </w:r>
      <w:r w:rsidRPr="00597EAA">
        <w:rPr>
          <w:rFonts w:ascii="Times New Roman" w:hAnsi="Times New Roman" w:cs="Times New Roman"/>
          <w:i/>
          <w:sz w:val="20"/>
          <w:szCs w:val="20"/>
        </w:rPr>
        <w:t xml:space="preserve">Id. </w:t>
      </w:r>
      <w:r w:rsidRPr="00597EAA">
        <w:rPr>
          <w:rFonts w:ascii="Times New Roman" w:hAnsi="Times New Roman" w:cs="Times New Roman"/>
          <w:sz w:val="20"/>
          <w:szCs w:val="20"/>
        </w:rPr>
        <w:t>at § 20-17.8.</w:t>
      </w:r>
    </w:p>
  </w:footnote>
  <w:footnote w:id="199">
    <w:p w14:paraId="76A440A8" w14:textId="0D726E45" w:rsidR="00057A8D" w:rsidRPr="00597EAA" w:rsidRDefault="00057A8D" w:rsidP="00597EAA">
      <w:pPr>
        <w:pStyle w:val="FootnoteText"/>
        <w:jc w:val="both"/>
        <w:rPr>
          <w:rFonts w:ascii="Times New Roman" w:hAnsi="Times New Roman" w:cs="Times New Roman"/>
          <w:sz w:val="20"/>
          <w:szCs w:val="20"/>
        </w:rPr>
      </w:pPr>
      <w:r w:rsidRPr="00597EAA">
        <w:rPr>
          <w:rStyle w:val="FootnoteReference"/>
          <w:rFonts w:ascii="Times New Roman" w:hAnsi="Times New Roman" w:cs="Times New Roman"/>
          <w:sz w:val="20"/>
          <w:szCs w:val="20"/>
        </w:rPr>
        <w:footnoteRef/>
      </w:r>
      <w:r w:rsidRPr="00597EAA">
        <w:rPr>
          <w:rFonts w:ascii="Times New Roman" w:hAnsi="Times New Roman" w:cs="Times New Roman"/>
          <w:sz w:val="20"/>
          <w:szCs w:val="20"/>
        </w:rPr>
        <w:t xml:space="preserve"> </w:t>
      </w:r>
      <w:r w:rsidRPr="00597EAA">
        <w:rPr>
          <w:rFonts w:ascii="Times New Roman" w:hAnsi="Times New Roman" w:cs="Times New Roman"/>
          <w:i/>
          <w:sz w:val="20"/>
          <w:szCs w:val="20"/>
        </w:rPr>
        <w:t xml:space="preserve">Id. </w:t>
      </w:r>
    </w:p>
  </w:footnote>
  <w:footnote w:id="200">
    <w:p w14:paraId="49652136" w14:textId="5B856A14" w:rsidR="00057A8D" w:rsidRDefault="00057A8D" w:rsidP="00597EAA">
      <w:pPr>
        <w:pStyle w:val="FootnoteText"/>
        <w:jc w:val="both"/>
      </w:pPr>
      <w:r w:rsidRPr="00597EAA">
        <w:rPr>
          <w:rStyle w:val="FootnoteReference"/>
          <w:rFonts w:ascii="Times New Roman" w:hAnsi="Times New Roman" w:cs="Times New Roman"/>
          <w:sz w:val="20"/>
          <w:szCs w:val="20"/>
        </w:rPr>
        <w:footnoteRef/>
      </w:r>
      <w:r w:rsidRPr="00597EAA">
        <w:rPr>
          <w:rFonts w:ascii="Times New Roman" w:hAnsi="Times New Roman" w:cs="Times New Roman"/>
          <w:sz w:val="20"/>
          <w:szCs w:val="20"/>
        </w:rPr>
        <w:t xml:space="preserve"> </w:t>
      </w:r>
      <w:r w:rsidRPr="00597EAA">
        <w:rPr>
          <w:rFonts w:ascii="Times New Roman" w:hAnsi="Times New Roman" w:cs="Times New Roman"/>
          <w:i/>
          <w:sz w:val="20"/>
          <w:szCs w:val="20"/>
        </w:rPr>
        <w:t>Id.</w:t>
      </w:r>
      <w:r w:rsidRPr="009573F1">
        <w:rPr>
          <w:rFonts w:ascii="Times New Roman" w:hAnsi="Times New Roman" w:cs="Times New Roman"/>
          <w:i/>
          <w:sz w:val="20"/>
          <w:szCs w:val="20"/>
        </w:rPr>
        <w:t xml:space="preserve"> </w:t>
      </w:r>
    </w:p>
  </w:footnote>
  <w:footnote w:id="201">
    <w:p w14:paraId="3F327CA1" w14:textId="11719709"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p>
  </w:footnote>
  <w:footnote w:id="202">
    <w:p w14:paraId="28DD1646" w14:textId="0A1B56CF"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203">
    <w:p w14:paraId="014A324D" w14:textId="381F6D06" w:rsidR="00057A8D" w:rsidRPr="004623BC" w:rsidRDefault="00057A8D" w:rsidP="004623BC">
      <w:pPr>
        <w:pStyle w:val="FootnoteText"/>
        <w:jc w:val="both"/>
        <w:rPr>
          <w:rFonts w:ascii="Times New Roman" w:hAnsi="Times New Roman" w:cs="Times New Roman"/>
          <w:i/>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Id.</w:t>
      </w:r>
    </w:p>
  </w:footnote>
  <w:footnote w:id="204">
    <w:p w14:paraId="53EF61F9" w14:textId="28A65DD1" w:rsidR="00057A8D" w:rsidRPr="004623BC" w:rsidRDefault="00057A8D" w:rsidP="004623BC">
      <w:pPr>
        <w:pStyle w:val="FootnoteText"/>
        <w:jc w:val="both"/>
        <w:rPr>
          <w:rFonts w:ascii="Times New Roman" w:hAnsi="Times New Roman" w:cs="Times New Roman"/>
          <w:i/>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Id.</w:t>
      </w:r>
    </w:p>
  </w:footnote>
  <w:footnote w:id="205">
    <w:p w14:paraId="69D3581A" w14:textId="30B1E38E" w:rsidR="00057A8D" w:rsidRPr="004623BC" w:rsidRDefault="00057A8D" w:rsidP="004623BC">
      <w:pPr>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336273">
        <w:rPr>
          <w:rFonts w:ascii="Times New Roman" w:hAnsi="Times New Roman" w:cs="Times New Roman"/>
          <w:sz w:val="20"/>
          <w:szCs w:val="20"/>
        </w:rPr>
        <w:t>https://www.responsibility.org/wp-content/uploads/2016/03/2015-State-of-Drunk-Driving-Fatalities-in-America.pdf</w:t>
      </w:r>
    </w:p>
  </w:footnote>
  <w:footnote w:id="206">
    <w:p w14:paraId="077A4767" w14:textId="6582E40B"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S.C. Code Ann. § 56-5-2950. (West, 2017).</w:t>
      </w:r>
    </w:p>
  </w:footnote>
  <w:footnote w:id="207">
    <w:p w14:paraId="6D44E6D2" w14:textId="6A2A26F8"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r w:rsidRPr="004623BC">
        <w:rPr>
          <w:rFonts w:ascii="Times New Roman" w:hAnsi="Times New Roman" w:cs="Times New Roman"/>
          <w:sz w:val="20"/>
          <w:szCs w:val="20"/>
        </w:rPr>
        <w:t>at § 56-5-2951.</w:t>
      </w:r>
    </w:p>
  </w:footnote>
  <w:footnote w:id="208">
    <w:p w14:paraId="54754483" w14:textId="4B518C86"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Id.</w:t>
      </w:r>
    </w:p>
  </w:footnote>
  <w:footnote w:id="209">
    <w:p w14:paraId="4EFA4082" w14:textId="1E6418AF"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p>
  </w:footnote>
  <w:footnote w:id="210">
    <w:p w14:paraId="43AAA527" w14:textId="2C560C23" w:rsidR="00057A8D" w:rsidRDefault="00057A8D">
      <w:pPr>
        <w:pStyle w:val="FootnoteText"/>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Id.</w:t>
      </w:r>
    </w:p>
  </w:footnote>
  <w:footnote w:id="211">
    <w:p w14:paraId="024F557C" w14:textId="3459527C"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Id.</w:t>
      </w:r>
    </w:p>
  </w:footnote>
  <w:footnote w:id="212">
    <w:p w14:paraId="4F19A416" w14:textId="2BB060C2"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p>
  </w:footnote>
  <w:footnote w:id="213">
    <w:p w14:paraId="44A37898" w14:textId="74004DB1"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p>
  </w:footnote>
  <w:footnote w:id="214">
    <w:p w14:paraId="63439F7E" w14:textId="6D104920"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r w:rsidRPr="004623BC">
        <w:rPr>
          <w:rFonts w:ascii="Times New Roman" w:hAnsi="Times New Roman" w:cs="Times New Roman"/>
          <w:sz w:val="20"/>
          <w:szCs w:val="20"/>
        </w:rPr>
        <w:t>at § 56-5-2941.</w:t>
      </w:r>
    </w:p>
  </w:footnote>
  <w:footnote w:id="215">
    <w:p w14:paraId="6D871F19" w14:textId="2A0145B4"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p>
  </w:footnote>
  <w:footnote w:id="216">
    <w:p w14:paraId="07A46821" w14:textId="47133426"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217">
    <w:p w14:paraId="295B6A51" w14:textId="00AA5B83" w:rsidR="00057A8D" w:rsidRPr="004623BC" w:rsidRDefault="00057A8D" w:rsidP="00CE372A">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CE372A">
        <w:rPr>
          <w:rFonts w:ascii="Times New Roman" w:hAnsi="Times New Roman" w:cs="Times New Roman"/>
          <w:sz w:val="20"/>
          <w:szCs w:val="20"/>
        </w:rPr>
        <w:t>https://www.responsibility.org/wp-content/uploads/2016/03/2015-State-of-Drunk-Driving-Fatalities-in-America.pdf</w:t>
      </w:r>
    </w:p>
  </w:footnote>
  <w:footnote w:id="218">
    <w:p w14:paraId="7B9F4615" w14:textId="19AFBC22"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CC563D">
        <w:rPr>
          <w:rFonts w:ascii="Times New Roman" w:hAnsi="Times New Roman" w:cs="Times New Roman"/>
          <w:sz w:val="20"/>
          <w:szCs w:val="20"/>
        </w:rPr>
        <w:t>https://www.madd.org/state-statistics/</w:t>
      </w:r>
    </w:p>
  </w:footnote>
  <w:footnote w:id="219">
    <w:p w14:paraId="23AFDBEB" w14:textId="311FD8B9"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Tenn. Code Ann.</w:t>
      </w:r>
      <w:r w:rsidRPr="004623BC">
        <w:rPr>
          <w:rFonts w:ascii="Times New Roman" w:hAnsi="Times New Roman" w:cs="Times New Roman"/>
          <w:b/>
          <w:sz w:val="20"/>
          <w:szCs w:val="20"/>
        </w:rPr>
        <w:t xml:space="preserve"> </w:t>
      </w:r>
      <w:r w:rsidRPr="004623BC">
        <w:rPr>
          <w:rFonts w:ascii="Times New Roman" w:hAnsi="Times New Roman" w:cs="Times New Roman"/>
          <w:sz w:val="20"/>
          <w:szCs w:val="20"/>
        </w:rPr>
        <w:t xml:space="preserve">§ 55-10-406. (West, 2017).  </w:t>
      </w:r>
    </w:p>
  </w:footnote>
  <w:footnote w:id="220">
    <w:p w14:paraId="1F28516E" w14:textId="312B1CFD" w:rsidR="00057A8D" w:rsidRDefault="00057A8D" w:rsidP="004623BC">
      <w:pPr>
        <w:pStyle w:val="FootnoteText"/>
        <w:jc w:val="both"/>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Id.</w:t>
      </w:r>
      <w:r w:rsidRPr="00597EAA">
        <w:rPr>
          <w:rFonts w:ascii="Times New Roman" w:hAnsi="Times New Roman" w:cs="Times New Roman"/>
          <w:i/>
          <w:sz w:val="20"/>
          <w:szCs w:val="20"/>
        </w:rPr>
        <w:t xml:space="preserve"> </w:t>
      </w:r>
    </w:p>
  </w:footnote>
  <w:footnote w:id="221">
    <w:p w14:paraId="58DA6183" w14:textId="581A064D"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r w:rsidRPr="004623BC">
        <w:rPr>
          <w:rFonts w:ascii="Times New Roman" w:hAnsi="Times New Roman" w:cs="Times New Roman"/>
          <w:sz w:val="20"/>
          <w:szCs w:val="20"/>
        </w:rPr>
        <w:t>at § 55-10-407</w:t>
      </w:r>
      <w:r w:rsidRPr="004623BC">
        <w:rPr>
          <w:rFonts w:ascii="Times New Roman" w:hAnsi="Times New Roman" w:cs="Times New Roman"/>
          <w:i/>
          <w:sz w:val="20"/>
          <w:szCs w:val="20"/>
        </w:rPr>
        <w:t>.</w:t>
      </w:r>
    </w:p>
  </w:footnote>
  <w:footnote w:id="222">
    <w:p w14:paraId="108AB331" w14:textId="2594E7DD"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p>
  </w:footnote>
  <w:footnote w:id="223">
    <w:p w14:paraId="226DEC22" w14:textId="52D8F56D" w:rsidR="00057A8D" w:rsidRPr="004623BC" w:rsidRDefault="00057A8D" w:rsidP="004623BC">
      <w:pPr>
        <w:pStyle w:val="FootnoteText"/>
        <w:jc w:val="both"/>
        <w:rPr>
          <w:rFonts w:ascii="Times New Roman" w:hAnsi="Times New Roman" w:cs="Times New Roman"/>
          <w:sz w:val="20"/>
          <w:szCs w:val="20"/>
        </w:rPr>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 xml:space="preserve">Id. </w:t>
      </w:r>
    </w:p>
  </w:footnote>
  <w:footnote w:id="224">
    <w:p w14:paraId="2923A441" w14:textId="3140C5F5" w:rsidR="00057A8D" w:rsidRDefault="00057A8D" w:rsidP="004623BC">
      <w:pPr>
        <w:pStyle w:val="FootnoteText"/>
        <w:jc w:val="both"/>
      </w:pPr>
      <w:r w:rsidRPr="004623BC">
        <w:rPr>
          <w:rStyle w:val="FootnoteReference"/>
          <w:rFonts w:ascii="Times New Roman" w:hAnsi="Times New Roman" w:cs="Times New Roman"/>
          <w:sz w:val="20"/>
          <w:szCs w:val="20"/>
        </w:rPr>
        <w:footnoteRef/>
      </w:r>
      <w:r w:rsidRPr="004623BC">
        <w:rPr>
          <w:rFonts w:ascii="Times New Roman" w:hAnsi="Times New Roman" w:cs="Times New Roman"/>
          <w:sz w:val="20"/>
          <w:szCs w:val="20"/>
        </w:rPr>
        <w:t xml:space="preserve"> </w:t>
      </w:r>
      <w:r w:rsidRPr="004623BC">
        <w:rPr>
          <w:rFonts w:ascii="Times New Roman" w:hAnsi="Times New Roman" w:cs="Times New Roman"/>
          <w:i/>
          <w:sz w:val="20"/>
          <w:szCs w:val="20"/>
        </w:rPr>
        <w:t>Id.</w:t>
      </w:r>
      <w:r w:rsidRPr="00597EAA">
        <w:rPr>
          <w:rFonts w:ascii="Times New Roman" w:hAnsi="Times New Roman" w:cs="Times New Roman"/>
          <w: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97"/>
    <w:rsid w:val="00003F10"/>
    <w:rsid w:val="00005F68"/>
    <w:rsid w:val="00017746"/>
    <w:rsid w:val="0002004A"/>
    <w:rsid w:val="0002058A"/>
    <w:rsid w:val="000409A7"/>
    <w:rsid w:val="00041846"/>
    <w:rsid w:val="00041D7C"/>
    <w:rsid w:val="0004697D"/>
    <w:rsid w:val="000534EB"/>
    <w:rsid w:val="00057913"/>
    <w:rsid w:val="00057A8D"/>
    <w:rsid w:val="000608C1"/>
    <w:rsid w:val="00062E00"/>
    <w:rsid w:val="000827EE"/>
    <w:rsid w:val="00082D27"/>
    <w:rsid w:val="00086A74"/>
    <w:rsid w:val="00090559"/>
    <w:rsid w:val="000917CB"/>
    <w:rsid w:val="000956DE"/>
    <w:rsid w:val="000C478B"/>
    <w:rsid w:val="000D0DF1"/>
    <w:rsid w:val="000D1813"/>
    <w:rsid w:val="000D35DA"/>
    <w:rsid w:val="000D40CE"/>
    <w:rsid w:val="000D783E"/>
    <w:rsid w:val="000E04FD"/>
    <w:rsid w:val="000F0F6F"/>
    <w:rsid w:val="000F4145"/>
    <w:rsid w:val="000F756F"/>
    <w:rsid w:val="00124632"/>
    <w:rsid w:val="001338CD"/>
    <w:rsid w:val="00147DDC"/>
    <w:rsid w:val="001542AE"/>
    <w:rsid w:val="00161968"/>
    <w:rsid w:val="0016762C"/>
    <w:rsid w:val="00170E59"/>
    <w:rsid w:val="001734E3"/>
    <w:rsid w:val="001856AD"/>
    <w:rsid w:val="00186CD8"/>
    <w:rsid w:val="001A2CE5"/>
    <w:rsid w:val="001A65F1"/>
    <w:rsid w:val="001A6779"/>
    <w:rsid w:val="001C0835"/>
    <w:rsid w:val="001C33FF"/>
    <w:rsid w:val="001D0179"/>
    <w:rsid w:val="001D15E7"/>
    <w:rsid w:val="001D2FDE"/>
    <w:rsid w:val="001D6FA9"/>
    <w:rsid w:val="001E013E"/>
    <w:rsid w:val="001E3751"/>
    <w:rsid w:val="00200E4B"/>
    <w:rsid w:val="00212539"/>
    <w:rsid w:val="00214A2C"/>
    <w:rsid w:val="00227C8E"/>
    <w:rsid w:val="00230244"/>
    <w:rsid w:val="00230C7E"/>
    <w:rsid w:val="0023741B"/>
    <w:rsid w:val="0024710C"/>
    <w:rsid w:val="00247768"/>
    <w:rsid w:val="00254239"/>
    <w:rsid w:val="00267994"/>
    <w:rsid w:val="00272543"/>
    <w:rsid w:val="0027576C"/>
    <w:rsid w:val="00292CA2"/>
    <w:rsid w:val="00296ACB"/>
    <w:rsid w:val="002A0677"/>
    <w:rsid w:val="002A2037"/>
    <w:rsid w:val="002A459D"/>
    <w:rsid w:val="002B1501"/>
    <w:rsid w:val="002B771F"/>
    <w:rsid w:val="002C413C"/>
    <w:rsid w:val="002C49F1"/>
    <w:rsid w:val="002C5610"/>
    <w:rsid w:val="002C74E8"/>
    <w:rsid w:val="002D2C4F"/>
    <w:rsid w:val="002D5FD5"/>
    <w:rsid w:val="002E3485"/>
    <w:rsid w:val="002E4ADC"/>
    <w:rsid w:val="002F322D"/>
    <w:rsid w:val="002F58E4"/>
    <w:rsid w:val="00300715"/>
    <w:rsid w:val="0030297E"/>
    <w:rsid w:val="00312F20"/>
    <w:rsid w:val="00315E2E"/>
    <w:rsid w:val="00320A21"/>
    <w:rsid w:val="00322E97"/>
    <w:rsid w:val="00324109"/>
    <w:rsid w:val="00326E04"/>
    <w:rsid w:val="00333CCF"/>
    <w:rsid w:val="00335AAF"/>
    <w:rsid w:val="00336273"/>
    <w:rsid w:val="0033644F"/>
    <w:rsid w:val="00341A64"/>
    <w:rsid w:val="00350603"/>
    <w:rsid w:val="00352FD9"/>
    <w:rsid w:val="00355F62"/>
    <w:rsid w:val="00366E4A"/>
    <w:rsid w:val="00367CCA"/>
    <w:rsid w:val="003813AE"/>
    <w:rsid w:val="00383E27"/>
    <w:rsid w:val="0038448B"/>
    <w:rsid w:val="00385691"/>
    <w:rsid w:val="00387A36"/>
    <w:rsid w:val="0039316C"/>
    <w:rsid w:val="003943AC"/>
    <w:rsid w:val="00396CB4"/>
    <w:rsid w:val="003A17D6"/>
    <w:rsid w:val="003A2019"/>
    <w:rsid w:val="003A3E91"/>
    <w:rsid w:val="003C23AB"/>
    <w:rsid w:val="003D5FA7"/>
    <w:rsid w:val="003E037D"/>
    <w:rsid w:val="003E7843"/>
    <w:rsid w:val="003E7D26"/>
    <w:rsid w:val="003F2273"/>
    <w:rsid w:val="00405001"/>
    <w:rsid w:val="00414E2B"/>
    <w:rsid w:val="004162C2"/>
    <w:rsid w:val="0042246A"/>
    <w:rsid w:val="00430607"/>
    <w:rsid w:val="00434EA3"/>
    <w:rsid w:val="004458B0"/>
    <w:rsid w:val="00450282"/>
    <w:rsid w:val="00450915"/>
    <w:rsid w:val="00451032"/>
    <w:rsid w:val="00457E9C"/>
    <w:rsid w:val="00460862"/>
    <w:rsid w:val="00461EA0"/>
    <w:rsid w:val="004623BC"/>
    <w:rsid w:val="004639C9"/>
    <w:rsid w:val="0046757A"/>
    <w:rsid w:val="00470E1A"/>
    <w:rsid w:val="00470F57"/>
    <w:rsid w:val="00471809"/>
    <w:rsid w:val="00494EFE"/>
    <w:rsid w:val="004A2975"/>
    <w:rsid w:val="004B0509"/>
    <w:rsid w:val="004B0C6D"/>
    <w:rsid w:val="004B13E8"/>
    <w:rsid w:val="004B773C"/>
    <w:rsid w:val="004C1367"/>
    <w:rsid w:val="004C1D71"/>
    <w:rsid w:val="004C227C"/>
    <w:rsid w:val="004C2793"/>
    <w:rsid w:val="004C75A6"/>
    <w:rsid w:val="004D35A8"/>
    <w:rsid w:val="004E45CD"/>
    <w:rsid w:val="004E682E"/>
    <w:rsid w:val="004F1783"/>
    <w:rsid w:val="004F633D"/>
    <w:rsid w:val="004F76F3"/>
    <w:rsid w:val="00500C5D"/>
    <w:rsid w:val="0050168F"/>
    <w:rsid w:val="005032E8"/>
    <w:rsid w:val="00506447"/>
    <w:rsid w:val="0050791F"/>
    <w:rsid w:val="00513FB3"/>
    <w:rsid w:val="00515D89"/>
    <w:rsid w:val="00517142"/>
    <w:rsid w:val="00520B8C"/>
    <w:rsid w:val="0052196A"/>
    <w:rsid w:val="005251B6"/>
    <w:rsid w:val="005313A4"/>
    <w:rsid w:val="00532226"/>
    <w:rsid w:val="00537F9B"/>
    <w:rsid w:val="0054686F"/>
    <w:rsid w:val="0055020D"/>
    <w:rsid w:val="00552D9A"/>
    <w:rsid w:val="00561945"/>
    <w:rsid w:val="00566EBA"/>
    <w:rsid w:val="0057361C"/>
    <w:rsid w:val="00576270"/>
    <w:rsid w:val="00577EDE"/>
    <w:rsid w:val="00584016"/>
    <w:rsid w:val="00597EAA"/>
    <w:rsid w:val="005A09DA"/>
    <w:rsid w:val="005C0DE1"/>
    <w:rsid w:val="005C1145"/>
    <w:rsid w:val="005D36D1"/>
    <w:rsid w:val="005D7E0A"/>
    <w:rsid w:val="005F3994"/>
    <w:rsid w:val="005F681E"/>
    <w:rsid w:val="00602E90"/>
    <w:rsid w:val="006035B0"/>
    <w:rsid w:val="00617F48"/>
    <w:rsid w:val="0062061B"/>
    <w:rsid w:val="00624986"/>
    <w:rsid w:val="00625239"/>
    <w:rsid w:val="00644A0F"/>
    <w:rsid w:val="00651CE9"/>
    <w:rsid w:val="006617C4"/>
    <w:rsid w:val="00662E6D"/>
    <w:rsid w:val="00664673"/>
    <w:rsid w:val="0067496A"/>
    <w:rsid w:val="00687EE7"/>
    <w:rsid w:val="00690AA5"/>
    <w:rsid w:val="00692CD7"/>
    <w:rsid w:val="006A1A33"/>
    <w:rsid w:val="006B7A97"/>
    <w:rsid w:val="006C5D22"/>
    <w:rsid w:val="006D71DC"/>
    <w:rsid w:val="006E2582"/>
    <w:rsid w:val="006E3387"/>
    <w:rsid w:val="006F4DD7"/>
    <w:rsid w:val="00700C6F"/>
    <w:rsid w:val="00703BA0"/>
    <w:rsid w:val="00711DE1"/>
    <w:rsid w:val="007123B8"/>
    <w:rsid w:val="00714DAC"/>
    <w:rsid w:val="00716A58"/>
    <w:rsid w:val="00720E87"/>
    <w:rsid w:val="00727C4B"/>
    <w:rsid w:val="007316FC"/>
    <w:rsid w:val="007377E4"/>
    <w:rsid w:val="00740B9D"/>
    <w:rsid w:val="0074141A"/>
    <w:rsid w:val="00751708"/>
    <w:rsid w:val="00756B02"/>
    <w:rsid w:val="00770892"/>
    <w:rsid w:val="00776577"/>
    <w:rsid w:val="00782F50"/>
    <w:rsid w:val="007943C2"/>
    <w:rsid w:val="007972E0"/>
    <w:rsid w:val="007A54E6"/>
    <w:rsid w:val="007A7F30"/>
    <w:rsid w:val="007B506B"/>
    <w:rsid w:val="007B50D2"/>
    <w:rsid w:val="007C16E2"/>
    <w:rsid w:val="007C18EF"/>
    <w:rsid w:val="007C7D3C"/>
    <w:rsid w:val="007C7F72"/>
    <w:rsid w:val="007D6C68"/>
    <w:rsid w:val="007D7D21"/>
    <w:rsid w:val="007E448C"/>
    <w:rsid w:val="007E53CF"/>
    <w:rsid w:val="007F7329"/>
    <w:rsid w:val="0080262C"/>
    <w:rsid w:val="00810002"/>
    <w:rsid w:val="00812CC7"/>
    <w:rsid w:val="00832C68"/>
    <w:rsid w:val="0083588C"/>
    <w:rsid w:val="00844B96"/>
    <w:rsid w:val="00854737"/>
    <w:rsid w:val="00855AC8"/>
    <w:rsid w:val="008575F7"/>
    <w:rsid w:val="00861BD1"/>
    <w:rsid w:val="00864393"/>
    <w:rsid w:val="008678F0"/>
    <w:rsid w:val="008711E0"/>
    <w:rsid w:val="008740B6"/>
    <w:rsid w:val="008849AF"/>
    <w:rsid w:val="00895A4A"/>
    <w:rsid w:val="008A72F5"/>
    <w:rsid w:val="008B0F6E"/>
    <w:rsid w:val="008B420B"/>
    <w:rsid w:val="008C51DC"/>
    <w:rsid w:val="008C67A2"/>
    <w:rsid w:val="008D056A"/>
    <w:rsid w:val="008D1C00"/>
    <w:rsid w:val="008D6425"/>
    <w:rsid w:val="008E195A"/>
    <w:rsid w:val="008E35F9"/>
    <w:rsid w:val="008E7302"/>
    <w:rsid w:val="008F1595"/>
    <w:rsid w:val="008F2F46"/>
    <w:rsid w:val="008F5D67"/>
    <w:rsid w:val="00903227"/>
    <w:rsid w:val="0091269E"/>
    <w:rsid w:val="009201B1"/>
    <w:rsid w:val="009261B4"/>
    <w:rsid w:val="00932061"/>
    <w:rsid w:val="00932346"/>
    <w:rsid w:val="00934782"/>
    <w:rsid w:val="0094300F"/>
    <w:rsid w:val="00946618"/>
    <w:rsid w:val="00955E9F"/>
    <w:rsid w:val="009573F1"/>
    <w:rsid w:val="00957562"/>
    <w:rsid w:val="00967BE4"/>
    <w:rsid w:val="00973AEE"/>
    <w:rsid w:val="00973EB4"/>
    <w:rsid w:val="009748D1"/>
    <w:rsid w:val="009756B5"/>
    <w:rsid w:val="00976F8D"/>
    <w:rsid w:val="009809A8"/>
    <w:rsid w:val="00984004"/>
    <w:rsid w:val="00984363"/>
    <w:rsid w:val="009861E0"/>
    <w:rsid w:val="009A03EC"/>
    <w:rsid w:val="009A3DB9"/>
    <w:rsid w:val="009A5D67"/>
    <w:rsid w:val="009A69E9"/>
    <w:rsid w:val="009B6410"/>
    <w:rsid w:val="009B6E2F"/>
    <w:rsid w:val="009D4F1A"/>
    <w:rsid w:val="009D5F09"/>
    <w:rsid w:val="009E3557"/>
    <w:rsid w:val="009E6044"/>
    <w:rsid w:val="009F19F5"/>
    <w:rsid w:val="009F5B52"/>
    <w:rsid w:val="009F679D"/>
    <w:rsid w:val="009F6827"/>
    <w:rsid w:val="00A25765"/>
    <w:rsid w:val="00A271B5"/>
    <w:rsid w:val="00A33B84"/>
    <w:rsid w:val="00A408DD"/>
    <w:rsid w:val="00A4298E"/>
    <w:rsid w:val="00A46032"/>
    <w:rsid w:val="00A54EFD"/>
    <w:rsid w:val="00A54F34"/>
    <w:rsid w:val="00A66F9A"/>
    <w:rsid w:val="00A76BB9"/>
    <w:rsid w:val="00A909C6"/>
    <w:rsid w:val="00A95F7B"/>
    <w:rsid w:val="00AA0DB9"/>
    <w:rsid w:val="00AA516F"/>
    <w:rsid w:val="00AB1089"/>
    <w:rsid w:val="00AB1D61"/>
    <w:rsid w:val="00AB46C1"/>
    <w:rsid w:val="00AB4913"/>
    <w:rsid w:val="00AC12D5"/>
    <w:rsid w:val="00AC1591"/>
    <w:rsid w:val="00AD3096"/>
    <w:rsid w:val="00AD5A8F"/>
    <w:rsid w:val="00AE214C"/>
    <w:rsid w:val="00AE2365"/>
    <w:rsid w:val="00AE68B5"/>
    <w:rsid w:val="00AF56DA"/>
    <w:rsid w:val="00AF582E"/>
    <w:rsid w:val="00AF67E0"/>
    <w:rsid w:val="00B0167A"/>
    <w:rsid w:val="00B057C7"/>
    <w:rsid w:val="00B05D87"/>
    <w:rsid w:val="00B10065"/>
    <w:rsid w:val="00B1147E"/>
    <w:rsid w:val="00B26D69"/>
    <w:rsid w:val="00B3137B"/>
    <w:rsid w:val="00B41B50"/>
    <w:rsid w:val="00B43BF9"/>
    <w:rsid w:val="00B47A1D"/>
    <w:rsid w:val="00B47C19"/>
    <w:rsid w:val="00B507F1"/>
    <w:rsid w:val="00B56D3D"/>
    <w:rsid w:val="00B6227E"/>
    <w:rsid w:val="00B63B01"/>
    <w:rsid w:val="00B645CB"/>
    <w:rsid w:val="00B76E73"/>
    <w:rsid w:val="00BA0473"/>
    <w:rsid w:val="00BA16BC"/>
    <w:rsid w:val="00BA1C9C"/>
    <w:rsid w:val="00BB2269"/>
    <w:rsid w:val="00BB3C4B"/>
    <w:rsid w:val="00BF3A5C"/>
    <w:rsid w:val="00C06596"/>
    <w:rsid w:val="00C07133"/>
    <w:rsid w:val="00C13CE5"/>
    <w:rsid w:val="00C202EB"/>
    <w:rsid w:val="00C252C3"/>
    <w:rsid w:val="00C2601E"/>
    <w:rsid w:val="00C33E7C"/>
    <w:rsid w:val="00C36EB5"/>
    <w:rsid w:val="00C40152"/>
    <w:rsid w:val="00C44F95"/>
    <w:rsid w:val="00C50CA3"/>
    <w:rsid w:val="00C60E06"/>
    <w:rsid w:val="00C61ABC"/>
    <w:rsid w:val="00C63365"/>
    <w:rsid w:val="00C66AAA"/>
    <w:rsid w:val="00C70035"/>
    <w:rsid w:val="00C720AE"/>
    <w:rsid w:val="00C73A37"/>
    <w:rsid w:val="00C74F17"/>
    <w:rsid w:val="00C80C24"/>
    <w:rsid w:val="00C81954"/>
    <w:rsid w:val="00C86736"/>
    <w:rsid w:val="00C87DB6"/>
    <w:rsid w:val="00C91510"/>
    <w:rsid w:val="00C91E17"/>
    <w:rsid w:val="00CA00D6"/>
    <w:rsid w:val="00CA01F4"/>
    <w:rsid w:val="00CA63C6"/>
    <w:rsid w:val="00CB63AF"/>
    <w:rsid w:val="00CC3CBB"/>
    <w:rsid w:val="00CC563D"/>
    <w:rsid w:val="00CC7A6D"/>
    <w:rsid w:val="00CD03D6"/>
    <w:rsid w:val="00CD17AC"/>
    <w:rsid w:val="00CE372A"/>
    <w:rsid w:val="00CF3B4B"/>
    <w:rsid w:val="00CF6BC1"/>
    <w:rsid w:val="00D17745"/>
    <w:rsid w:val="00D412FD"/>
    <w:rsid w:val="00D50E84"/>
    <w:rsid w:val="00D51B8E"/>
    <w:rsid w:val="00D5211E"/>
    <w:rsid w:val="00D56537"/>
    <w:rsid w:val="00D7407E"/>
    <w:rsid w:val="00D75660"/>
    <w:rsid w:val="00D762F5"/>
    <w:rsid w:val="00D775AC"/>
    <w:rsid w:val="00D80972"/>
    <w:rsid w:val="00D80E71"/>
    <w:rsid w:val="00D81F15"/>
    <w:rsid w:val="00D910D5"/>
    <w:rsid w:val="00D914D5"/>
    <w:rsid w:val="00DA011E"/>
    <w:rsid w:val="00DA55D6"/>
    <w:rsid w:val="00DB369B"/>
    <w:rsid w:val="00DC1164"/>
    <w:rsid w:val="00DC44B8"/>
    <w:rsid w:val="00DD2FDD"/>
    <w:rsid w:val="00DD6938"/>
    <w:rsid w:val="00DE50A7"/>
    <w:rsid w:val="00DF6EB8"/>
    <w:rsid w:val="00DF7291"/>
    <w:rsid w:val="00DF7F0E"/>
    <w:rsid w:val="00E0121D"/>
    <w:rsid w:val="00E01786"/>
    <w:rsid w:val="00E05AD4"/>
    <w:rsid w:val="00E075C1"/>
    <w:rsid w:val="00E111DE"/>
    <w:rsid w:val="00E14234"/>
    <w:rsid w:val="00E16EF1"/>
    <w:rsid w:val="00E204DA"/>
    <w:rsid w:val="00E217A2"/>
    <w:rsid w:val="00E30882"/>
    <w:rsid w:val="00E328A8"/>
    <w:rsid w:val="00E4633E"/>
    <w:rsid w:val="00E5226B"/>
    <w:rsid w:val="00E525D1"/>
    <w:rsid w:val="00E6179F"/>
    <w:rsid w:val="00E630DC"/>
    <w:rsid w:val="00E6321E"/>
    <w:rsid w:val="00E70202"/>
    <w:rsid w:val="00E818DC"/>
    <w:rsid w:val="00E8677F"/>
    <w:rsid w:val="00E92419"/>
    <w:rsid w:val="00E931EC"/>
    <w:rsid w:val="00EA266B"/>
    <w:rsid w:val="00EA2F2D"/>
    <w:rsid w:val="00EA37EF"/>
    <w:rsid w:val="00EA3A63"/>
    <w:rsid w:val="00EA76AE"/>
    <w:rsid w:val="00EA7D77"/>
    <w:rsid w:val="00ED290B"/>
    <w:rsid w:val="00EE1D96"/>
    <w:rsid w:val="00EE3E5D"/>
    <w:rsid w:val="00EE58E5"/>
    <w:rsid w:val="00EF2E22"/>
    <w:rsid w:val="00F21196"/>
    <w:rsid w:val="00F33230"/>
    <w:rsid w:val="00F33AA5"/>
    <w:rsid w:val="00F379D5"/>
    <w:rsid w:val="00F41E83"/>
    <w:rsid w:val="00F461AF"/>
    <w:rsid w:val="00F53EFA"/>
    <w:rsid w:val="00F60669"/>
    <w:rsid w:val="00F8199D"/>
    <w:rsid w:val="00F84827"/>
    <w:rsid w:val="00F87CE7"/>
    <w:rsid w:val="00F921B6"/>
    <w:rsid w:val="00F92E2B"/>
    <w:rsid w:val="00F933B9"/>
    <w:rsid w:val="00F9386B"/>
    <w:rsid w:val="00FA5240"/>
    <w:rsid w:val="00FB3C12"/>
    <w:rsid w:val="00FC0CA2"/>
    <w:rsid w:val="00FC48CF"/>
    <w:rsid w:val="00FC734B"/>
    <w:rsid w:val="00FD6440"/>
    <w:rsid w:val="00FE1701"/>
    <w:rsid w:val="00FE2376"/>
    <w:rsid w:val="00FE53FD"/>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14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058A"/>
    <w:pPr>
      <w:tabs>
        <w:tab w:val="center" w:pos="4680"/>
        <w:tab w:val="right" w:pos="9360"/>
      </w:tabs>
    </w:pPr>
  </w:style>
  <w:style w:type="character" w:customStyle="1" w:styleId="FooterChar">
    <w:name w:val="Footer Char"/>
    <w:basedOn w:val="DefaultParagraphFont"/>
    <w:link w:val="Footer"/>
    <w:uiPriority w:val="99"/>
    <w:rsid w:val="0002058A"/>
  </w:style>
  <w:style w:type="character" w:styleId="PageNumber">
    <w:name w:val="page number"/>
    <w:basedOn w:val="DefaultParagraphFont"/>
    <w:uiPriority w:val="99"/>
    <w:semiHidden/>
    <w:unhideWhenUsed/>
    <w:rsid w:val="0002058A"/>
  </w:style>
  <w:style w:type="paragraph" w:styleId="FootnoteText">
    <w:name w:val="footnote text"/>
    <w:basedOn w:val="Normal"/>
    <w:link w:val="FootnoteTextChar"/>
    <w:uiPriority w:val="99"/>
    <w:unhideWhenUsed/>
    <w:rsid w:val="007B50D2"/>
  </w:style>
  <w:style w:type="character" w:customStyle="1" w:styleId="FootnoteTextChar">
    <w:name w:val="Footnote Text Char"/>
    <w:basedOn w:val="DefaultParagraphFont"/>
    <w:link w:val="FootnoteText"/>
    <w:uiPriority w:val="99"/>
    <w:rsid w:val="007B50D2"/>
  </w:style>
  <w:style w:type="character" w:styleId="FootnoteReference">
    <w:name w:val="footnote reference"/>
    <w:basedOn w:val="DefaultParagraphFont"/>
    <w:uiPriority w:val="99"/>
    <w:unhideWhenUsed/>
    <w:rsid w:val="007B50D2"/>
    <w:rPr>
      <w:vertAlign w:val="superscript"/>
    </w:rPr>
  </w:style>
  <w:style w:type="character" w:styleId="Strong">
    <w:name w:val="Strong"/>
    <w:basedOn w:val="DefaultParagraphFont"/>
    <w:uiPriority w:val="22"/>
    <w:qFormat/>
    <w:rsid w:val="00CA00D6"/>
    <w:rPr>
      <w:b/>
      <w:bCs/>
    </w:rPr>
  </w:style>
  <w:style w:type="table" w:styleId="TableGrid">
    <w:name w:val="Table Grid"/>
    <w:basedOn w:val="TableNormal"/>
    <w:uiPriority w:val="39"/>
    <w:rsid w:val="009B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30273">
      <w:bodyDiv w:val="1"/>
      <w:marLeft w:val="0"/>
      <w:marRight w:val="0"/>
      <w:marTop w:val="0"/>
      <w:marBottom w:val="0"/>
      <w:divBdr>
        <w:top w:val="none" w:sz="0" w:space="0" w:color="auto"/>
        <w:left w:val="none" w:sz="0" w:space="0" w:color="auto"/>
        <w:bottom w:val="none" w:sz="0" w:space="0" w:color="auto"/>
        <w:right w:val="none" w:sz="0" w:space="0" w:color="auto"/>
      </w:divBdr>
    </w:div>
    <w:div w:id="641354346">
      <w:bodyDiv w:val="1"/>
      <w:marLeft w:val="0"/>
      <w:marRight w:val="0"/>
      <w:marTop w:val="0"/>
      <w:marBottom w:val="0"/>
      <w:divBdr>
        <w:top w:val="none" w:sz="0" w:space="0" w:color="auto"/>
        <w:left w:val="none" w:sz="0" w:space="0" w:color="auto"/>
        <w:bottom w:val="none" w:sz="0" w:space="0" w:color="auto"/>
        <w:right w:val="none" w:sz="0" w:space="0" w:color="auto"/>
      </w:divBdr>
    </w:div>
    <w:div w:id="968241601">
      <w:bodyDiv w:val="1"/>
      <w:marLeft w:val="0"/>
      <w:marRight w:val="0"/>
      <w:marTop w:val="0"/>
      <w:marBottom w:val="0"/>
      <w:divBdr>
        <w:top w:val="none" w:sz="0" w:space="0" w:color="auto"/>
        <w:left w:val="none" w:sz="0" w:space="0" w:color="auto"/>
        <w:bottom w:val="none" w:sz="0" w:space="0" w:color="auto"/>
        <w:right w:val="none" w:sz="0" w:space="0" w:color="auto"/>
      </w:divBdr>
      <w:divsChild>
        <w:div w:id="1262956078">
          <w:marLeft w:val="0"/>
          <w:marRight w:val="0"/>
          <w:marTop w:val="240"/>
          <w:marBottom w:val="240"/>
          <w:divBdr>
            <w:top w:val="none" w:sz="0" w:space="0" w:color="auto"/>
            <w:left w:val="none" w:sz="0" w:space="0" w:color="auto"/>
            <w:bottom w:val="none" w:sz="0" w:space="0" w:color="auto"/>
            <w:right w:val="none" w:sz="0" w:space="0" w:color="auto"/>
          </w:divBdr>
          <w:divsChild>
            <w:div w:id="14038703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08759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6DFED0-B17E-43FE-B3D3-970F6A61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5366</Words>
  <Characters>30591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WVU College of Law</Company>
  <LinksUpToDate>false</LinksUpToDate>
  <CharactersWithSpaces>35886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Cailey Weaver</dc:creator>
  <cp:keywords/>
  <dc:description/>
  <cp:lastModifiedBy>Robert Bastress</cp:lastModifiedBy>
  <cp:revision>5</cp:revision>
  <cp:lastPrinted>2018-01-15T21:00:00Z</cp:lastPrinted>
  <dcterms:created xsi:type="dcterms:W3CDTF">2018-01-15T20:59:00Z</dcterms:created>
  <dcterms:modified xsi:type="dcterms:W3CDTF">2018-01-15T22:54:00Z</dcterms:modified>
</cp:coreProperties>
</file>